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AC" w:rsidRPr="00A30B79" w:rsidRDefault="00EB0BAC" w:rsidP="00EB0BA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28"/>
          <w:sz w:val="32"/>
          <w:szCs w:val="32"/>
        </w:rPr>
      </w:pPr>
      <w:bookmarkStart w:id="0" w:name="OLE_LINK1"/>
      <w:bookmarkStart w:id="1" w:name="OLE_LINK2"/>
      <w:r w:rsidRPr="00A30B79">
        <w:rPr>
          <w:rFonts w:ascii="Times New Roman" w:eastAsia="Calibri" w:hAnsi="Times New Roman" w:cs="Times New Roman"/>
          <w:bCs/>
          <w:kern w:val="28"/>
          <w:sz w:val="32"/>
          <w:szCs w:val="32"/>
        </w:rPr>
        <w:t>Кузбасский объединенный учебно-методический центр</w:t>
      </w:r>
    </w:p>
    <w:p w:rsidR="00EB0BAC" w:rsidRPr="00A30B79" w:rsidRDefault="00EB0BAC" w:rsidP="00EB0B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</w:rPr>
      </w:pPr>
      <w:r w:rsidRPr="00A30B79">
        <w:rPr>
          <w:rFonts w:ascii="Times New Roman" w:eastAsia="Calibri" w:hAnsi="Times New Roman" w:cs="Times New Roman"/>
          <w:sz w:val="32"/>
          <w:szCs w:val="20"/>
        </w:rPr>
        <w:t>по гражданской обороне, чрезвычайным ситуациям,</w:t>
      </w:r>
    </w:p>
    <w:p w:rsidR="00EB0BAC" w:rsidRPr="00A30B79" w:rsidRDefault="00EB0BAC" w:rsidP="00EB0B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</w:rPr>
      </w:pPr>
      <w:r w:rsidRPr="00A30B79">
        <w:rPr>
          <w:rFonts w:ascii="Times New Roman" w:eastAsia="Calibri" w:hAnsi="Times New Roman" w:cs="Times New Roman"/>
          <w:sz w:val="32"/>
          <w:szCs w:val="20"/>
        </w:rPr>
        <w:t>сейсмической и экологической безопасности</w:t>
      </w:r>
    </w:p>
    <w:p w:rsidR="00EB0BAC" w:rsidRPr="00A30B79" w:rsidRDefault="00EB0BAC" w:rsidP="00EB0B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</w:rPr>
      </w:pPr>
    </w:p>
    <w:p w:rsidR="00EB0BAC" w:rsidRPr="00A30B79" w:rsidRDefault="00EB0BAC" w:rsidP="00EB0BAC">
      <w:pPr>
        <w:spacing w:after="0" w:line="240" w:lineRule="auto"/>
        <w:jc w:val="center"/>
        <w:rPr>
          <w:rFonts w:ascii="Times New Roman" w:eastAsia="Calibri" w:hAnsi="Times New Roman" w:cs="Arial"/>
          <w:sz w:val="32"/>
          <w:szCs w:val="32"/>
        </w:rPr>
      </w:pPr>
    </w:p>
    <w:p w:rsidR="00EB0BAC" w:rsidRPr="00A30B79" w:rsidRDefault="00EB0BAC" w:rsidP="00EB0BAC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32"/>
          <w:szCs w:val="32"/>
        </w:rPr>
      </w:pPr>
    </w:p>
    <w:p w:rsidR="00EB0BAC" w:rsidRPr="00A30B79" w:rsidRDefault="00EB0BAC" w:rsidP="00EB0BAC">
      <w:pPr>
        <w:spacing w:after="0" w:line="240" w:lineRule="auto"/>
        <w:jc w:val="center"/>
        <w:rPr>
          <w:rFonts w:ascii="Times New Roman" w:eastAsia="Calibri" w:hAnsi="Times New Roman" w:cs="Arial"/>
          <w:sz w:val="32"/>
          <w:szCs w:val="32"/>
        </w:rPr>
      </w:pPr>
    </w:p>
    <w:p w:rsidR="00EB0BAC" w:rsidRPr="00A30B79" w:rsidRDefault="00EB0BAC" w:rsidP="00EB0BAC">
      <w:pPr>
        <w:spacing w:after="0" w:line="240" w:lineRule="auto"/>
        <w:jc w:val="center"/>
        <w:outlineLvl w:val="0"/>
        <w:rPr>
          <w:rFonts w:ascii="Cambria" w:eastAsia="Calibri" w:hAnsi="Cambria" w:cs="Arial"/>
          <w:b/>
          <w:bCs/>
          <w:kern w:val="28"/>
          <w:sz w:val="32"/>
          <w:szCs w:val="32"/>
          <w:u w:val="single"/>
        </w:rPr>
      </w:pPr>
    </w:p>
    <w:p w:rsidR="00EB0BAC" w:rsidRPr="00A30B79" w:rsidRDefault="00EB0BAC" w:rsidP="00EB0BAC">
      <w:pPr>
        <w:spacing w:after="0" w:line="240" w:lineRule="auto"/>
        <w:jc w:val="center"/>
        <w:outlineLvl w:val="0"/>
        <w:rPr>
          <w:rFonts w:ascii="Cambria" w:eastAsia="Calibri" w:hAnsi="Cambria" w:cs="Arial"/>
          <w:b/>
          <w:bCs/>
          <w:kern w:val="28"/>
          <w:sz w:val="32"/>
          <w:szCs w:val="32"/>
          <w:u w:val="single"/>
        </w:rPr>
      </w:pPr>
    </w:p>
    <w:p w:rsidR="00EB0BAC" w:rsidRPr="00A30B79" w:rsidRDefault="00EB0BAC" w:rsidP="00EB0BAC">
      <w:pPr>
        <w:spacing w:after="0" w:line="240" w:lineRule="auto"/>
        <w:jc w:val="center"/>
        <w:outlineLvl w:val="0"/>
        <w:rPr>
          <w:rFonts w:ascii="Cambria" w:eastAsia="Calibri" w:hAnsi="Cambria" w:cs="Arial"/>
          <w:b/>
          <w:bCs/>
          <w:kern w:val="28"/>
          <w:sz w:val="32"/>
          <w:szCs w:val="32"/>
          <w:u w:val="single"/>
        </w:rPr>
      </w:pPr>
    </w:p>
    <w:p w:rsidR="00EB0BAC" w:rsidRDefault="00EB0BAC" w:rsidP="00EB0BA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36"/>
          <w:szCs w:val="32"/>
        </w:rPr>
      </w:pPr>
    </w:p>
    <w:p w:rsidR="00EB0BAC" w:rsidRDefault="00EB0BAC" w:rsidP="00EB0BA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36"/>
          <w:szCs w:val="32"/>
        </w:rPr>
      </w:pPr>
    </w:p>
    <w:p w:rsidR="00EB0BAC" w:rsidRPr="00A30B79" w:rsidRDefault="00EB0BAC" w:rsidP="00EB0BAC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36"/>
          <w:szCs w:val="36"/>
        </w:rPr>
      </w:pPr>
      <w:r w:rsidRPr="00A30B79">
        <w:rPr>
          <w:rFonts w:ascii="Times New Roman" w:eastAsia="Calibri" w:hAnsi="Times New Roman" w:cs="Times New Roman"/>
          <w:b/>
          <w:sz w:val="36"/>
          <w:szCs w:val="36"/>
        </w:rPr>
        <w:t xml:space="preserve">ТРЕБОВАНИЯ НОРМАТИВНЫХ ПРАВОВЫХ АКТОВ </w:t>
      </w:r>
      <w:r>
        <w:rPr>
          <w:rFonts w:ascii="Times New Roman" w:eastAsia="Calibri" w:hAnsi="Times New Roman" w:cs="Times New Roman"/>
          <w:b/>
          <w:sz w:val="36"/>
          <w:szCs w:val="36"/>
        </w:rPr>
        <w:br/>
      </w:r>
      <w:r w:rsidRPr="00A30B79">
        <w:rPr>
          <w:rFonts w:ascii="Times New Roman" w:eastAsia="Calibri" w:hAnsi="Times New Roman" w:cs="Times New Roman"/>
          <w:b/>
          <w:sz w:val="36"/>
          <w:szCs w:val="36"/>
        </w:rPr>
        <w:t>В ОБЛАСТИ ГО, ЗНТЧС</w:t>
      </w:r>
    </w:p>
    <w:p w:rsidR="00EB0BAC" w:rsidRDefault="00EB0BAC" w:rsidP="00EB0BAC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36"/>
          <w:szCs w:val="36"/>
        </w:rPr>
      </w:pPr>
    </w:p>
    <w:p w:rsidR="00EB0BAC" w:rsidRDefault="00EB0BAC" w:rsidP="00EB0BAC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36"/>
          <w:szCs w:val="36"/>
        </w:rPr>
      </w:pPr>
    </w:p>
    <w:p w:rsidR="00EB0BAC" w:rsidRDefault="00EB0BAC" w:rsidP="00EB0BAC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36"/>
          <w:szCs w:val="36"/>
        </w:rPr>
      </w:pPr>
    </w:p>
    <w:p w:rsidR="00EB0BAC" w:rsidRDefault="00EB0BAC" w:rsidP="00EB0BAC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36"/>
          <w:szCs w:val="36"/>
        </w:rPr>
      </w:pPr>
    </w:p>
    <w:p w:rsidR="00EB0BAC" w:rsidRPr="00A30B79" w:rsidRDefault="00EB0BAC" w:rsidP="00EB0B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20"/>
        </w:rPr>
        <w:t>Учебное пособие</w:t>
      </w:r>
    </w:p>
    <w:p w:rsidR="00EB0BAC" w:rsidRPr="00A30B79" w:rsidRDefault="00EB0BAC" w:rsidP="00EB0BAC">
      <w:pPr>
        <w:spacing w:after="0" w:line="240" w:lineRule="auto"/>
        <w:jc w:val="center"/>
        <w:rPr>
          <w:rFonts w:ascii="Times New Roman" w:eastAsia="Calibri" w:hAnsi="Times New Roman" w:cs="Arial"/>
          <w:sz w:val="32"/>
          <w:szCs w:val="32"/>
        </w:rPr>
      </w:pPr>
    </w:p>
    <w:p w:rsidR="00EB0BAC" w:rsidRPr="00A30B79" w:rsidRDefault="00EB0BAC" w:rsidP="00EB0BAC">
      <w:pPr>
        <w:spacing w:after="0" w:line="240" w:lineRule="auto"/>
        <w:jc w:val="center"/>
        <w:rPr>
          <w:rFonts w:ascii="Times New Roman" w:eastAsia="Calibri" w:hAnsi="Times New Roman" w:cs="Arial"/>
          <w:sz w:val="32"/>
          <w:szCs w:val="32"/>
        </w:rPr>
      </w:pPr>
    </w:p>
    <w:p w:rsidR="00EB0BAC" w:rsidRPr="00A30B79" w:rsidRDefault="00EB0BAC" w:rsidP="00EB0BAC">
      <w:pPr>
        <w:spacing w:after="0" w:line="240" w:lineRule="auto"/>
        <w:ind w:left="6372"/>
        <w:rPr>
          <w:rFonts w:ascii="Times New Roman" w:eastAsia="Calibri" w:hAnsi="Times New Roman" w:cs="Arial"/>
          <w:color w:val="FF0000"/>
          <w:sz w:val="28"/>
          <w:szCs w:val="20"/>
        </w:rPr>
      </w:pPr>
    </w:p>
    <w:p w:rsidR="00EB0BAC" w:rsidRPr="00A30B79" w:rsidRDefault="00EB0BAC" w:rsidP="00EB0BAC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0"/>
        </w:rPr>
      </w:pPr>
    </w:p>
    <w:p w:rsidR="00EB0BAC" w:rsidRPr="00A30B79" w:rsidRDefault="00EB0BAC" w:rsidP="00EB0BAC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0"/>
        </w:rPr>
      </w:pPr>
    </w:p>
    <w:p w:rsidR="00EB0BAC" w:rsidRPr="00A30B79" w:rsidRDefault="00EB0BAC" w:rsidP="00EB0BAC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0"/>
        </w:rPr>
      </w:pPr>
    </w:p>
    <w:p w:rsidR="00EB0BAC" w:rsidRPr="00A30B79" w:rsidRDefault="00EB0BAC" w:rsidP="00EB0B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</w:rPr>
      </w:pPr>
    </w:p>
    <w:p w:rsidR="00EB0BAC" w:rsidRPr="00A30B79" w:rsidRDefault="00EB0BAC" w:rsidP="00EB0B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</w:rPr>
      </w:pPr>
    </w:p>
    <w:p w:rsidR="00EB0BAC" w:rsidRDefault="00EB0BAC" w:rsidP="00EB0B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</w:rPr>
      </w:pPr>
    </w:p>
    <w:p w:rsidR="00EB0BAC" w:rsidRDefault="00EB0BAC" w:rsidP="00EB0B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</w:rPr>
      </w:pPr>
    </w:p>
    <w:p w:rsidR="00EB0BAC" w:rsidRDefault="00EB0BAC" w:rsidP="00EB0B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</w:rPr>
      </w:pPr>
    </w:p>
    <w:p w:rsidR="00EB0BAC" w:rsidRDefault="00EB0BAC" w:rsidP="00EB0B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</w:rPr>
      </w:pPr>
    </w:p>
    <w:p w:rsidR="00EB0BAC" w:rsidRDefault="00EB0BAC" w:rsidP="00EB0B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</w:rPr>
      </w:pPr>
    </w:p>
    <w:p w:rsidR="00EB0BAC" w:rsidRDefault="00EB0BAC" w:rsidP="00EB0B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</w:rPr>
      </w:pPr>
    </w:p>
    <w:p w:rsidR="00EB0BAC" w:rsidRDefault="00EB0BAC" w:rsidP="00EB0B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</w:rPr>
      </w:pPr>
    </w:p>
    <w:p w:rsidR="00EB0BAC" w:rsidRDefault="00EB0BAC" w:rsidP="00EB0B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</w:rPr>
      </w:pPr>
    </w:p>
    <w:p w:rsidR="00EB0BAC" w:rsidRDefault="00EB0BAC" w:rsidP="00EB0B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</w:rPr>
      </w:pPr>
    </w:p>
    <w:p w:rsidR="00EB0BAC" w:rsidRPr="00A30B79" w:rsidRDefault="00EB0BAC" w:rsidP="00EB0B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</w:rPr>
      </w:pPr>
    </w:p>
    <w:p w:rsidR="00EB0BAC" w:rsidRPr="00A30B79" w:rsidRDefault="00EB0BAC" w:rsidP="00EB0B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</w:rPr>
      </w:pPr>
      <w:r w:rsidRPr="00A30B79">
        <w:rPr>
          <w:rFonts w:ascii="Times New Roman" w:eastAsia="Calibri" w:hAnsi="Times New Roman" w:cs="Times New Roman"/>
          <w:sz w:val="32"/>
          <w:szCs w:val="20"/>
        </w:rPr>
        <w:t>г. Кемерово</w:t>
      </w:r>
    </w:p>
    <w:p w:rsidR="00EB0BAC" w:rsidRDefault="00EB0BAC" w:rsidP="00EB0BA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20"/>
        </w:rPr>
      </w:pPr>
      <w:r w:rsidRPr="00A30B79">
        <w:rPr>
          <w:rFonts w:ascii="Times New Roman" w:eastAsia="Calibri" w:hAnsi="Times New Roman" w:cs="Times New Roman"/>
          <w:sz w:val="32"/>
          <w:szCs w:val="20"/>
        </w:rPr>
        <w:t>2021</w:t>
      </w:r>
      <w:r>
        <w:rPr>
          <w:rFonts w:ascii="Times New Roman" w:eastAsia="Calibri" w:hAnsi="Times New Roman" w:cs="Times New Roman"/>
          <w:sz w:val="32"/>
          <w:szCs w:val="20"/>
        </w:rPr>
        <w:br w:type="page"/>
      </w:r>
    </w:p>
    <w:p w:rsidR="00EB0BAC" w:rsidRDefault="00EB0BAC" w:rsidP="00EB0BA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20"/>
        </w:rPr>
      </w:pPr>
      <w:r>
        <w:rPr>
          <w:rFonts w:ascii="Times New Roman" w:eastAsia="Calibri" w:hAnsi="Times New Roman" w:cs="Times New Roman"/>
          <w:sz w:val="32"/>
          <w:szCs w:val="20"/>
        </w:rPr>
        <w:lastRenderedPageBreak/>
        <w:br w:type="page"/>
      </w:r>
    </w:p>
    <w:p w:rsidR="00A30B79" w:rsidRPr="00A30B79" w:rsidRDefault="00A30B79" w:rsidP="00EB0BA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28"/>
          <w:sz w:val="32"/>
          <w:szCs w:val="32"/>
        </w:rPr>
      </w:pPr>
      <w:r w:rsidRPr="00A30B79">
        <w:rPr>
          <w:rFonts w:ascii="Times New Roman" w:eastAsia="Calibri" w:hAnsi="Times New Roman" w:cs="Times New Roman"/>
          <w:bCs/>
          <w:kern w:val="28"/>
          <w:sz w:val="32"/>
          <w:szCs w:val="32"/>
        </w:rPr>
        <w:lastRenderedPageBreak/>
        <w:t>Кузбасский объединенный учебно-методический центр</w:t>
      </w:r>
    </w:p>
    <w:p w:rsidR="00A30B79" w:rsidRPr="00A30B79" w:rsidRDefault="00A30B79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</w:rPr>
      </w:pPr>
      <w:r w:rsidRPr="00A30B79">
        <w:rPr>
          <w:rFonts w:ascii="Times New Roman" w:eastAsia="Calibri" w:hAnsi="Times New Roman" w:cs="Times New Roman"/>
          <w:sz w:val="32"/>
          <w:szCs w:val="20"/>
        </w:rPr>
        <w:t>по гражданской обороне, чрезвычайным ситуациям,</w:t>
      </w:r>
    </w:p>
    <w:p w:rsidR="00A30B79" w:rsidRPr="00A30B79" w:rsidRDefault="00A30B79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</w:rPr>
      </w:pPr>
      <w:r w:rsidRPr="00A30B79">
        <w:rPr>
          <w:rFonts w:ascii="Times New Roman" w:eastAsia="Calibri" w:hAnsi="Times New Roman" w:cs="Times New Roman"/>
          <w:sz w:val="32"/>
          <w:szCs w:val="20"/>
        </w:rPr>
        <w:t>сейсмической и экологической безопасности</w:t>
      </w:r>
    </w:p>
    <w:p w:rsidR="00A30B79" w:rsidRPr="00A30B79" w:rsidRDefault="00A30B79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</w:rPr>
      </w:pPr>
    </w:p>
    <w:p w:rsidR="00A30B79" w:rsidRPr="00A30B79" w:rsidRDefault="00A30B79" w:rsidP="00A30B79">
      <w:pPr>
        <w:spacing w:after="0" w:line="240" w:lineRule="auto"/>
        <w:jc w:val="center"/>
        <w:rPr>
          <w:rFonts w:ascii="Times New Roman" w:eastAsia="Calibri" w:hAnsi="Times New Roman" w:cs="Arial"/>
          <w:sz w:val="32"/>
          <w:szCs w:val="32"/>
        </w:rPr>
      </w:pPr>
    </w:p>
    <w:p w:rsidR="00A30B79" w:rsidRPr="00A30B79" w:rsidRDefault="00A30B79" w:rsidP="00A30B79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32"/>
          <w:szCs w:val="32"/>
        </w:rPr>
      </w:pPr>
    </w:p>
    <w:p w:rsidR="00A30B79" w:rsidRPr="00A30B79" w:rsidRDefault="0047586B" w:rsidP="00A30B79">
      <w:pPr>
        <w:spacing w:after="0" w:line="240" w:lineRule="auto"/>
        <w:jc w:val="center"/>
        <w:rPr>
          <w:rFonts w:ascii="Times New Roman" w:eastAsia="Calibri" w:hAnsi="Times New Roman" w:cs="Arial"/>
          <w:sz w:val="32"/>
          <w:szCs w:val="32"/>
        </w:rPr>
      </w:pPr>
      <w:r>
        <w:rPr>
          <w:rFonts w:ascii="Times New Roman" w:eastAsia="Calibri" w:hAnsi="Times New Roman" w:cs="Arial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-1905</wp:posOffset>
                </wp:positionV>
                <wp:extent cx="2931160" cy="1220470"/>
                <wp:effectExtent l="0" t="0" r="254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0FC" w:rsidRPr="00A30B79" w:rsidRDefault="004B70FC" w:rsidP="00A30B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30B79"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</w:rPr>
                              <w:t>УТВЕРЖДАЮ</w:t>
                            </w:r>
                          </w:p>
                          <w:p w:rsidR="004B70FC" w:rsidRPr="00A30B79" w:rsidRDefault="004B70FC" w:rsidP="00A30B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30B79"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</w:rPr>
                              <w:t>Директор КОУМЦ по ГО и ЧС</w:t>
                            </w:r>
                          </w:p>
                          <w:p w:rsidR="004B70FC" w:rsidRPr="00A30B79" w:rsidRDefault="004B70FC" w:rsidP="00A30B79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30B79"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</w:rPr>
                              <w:t>М.В. Чернов</w:t>
                            </w:r>
                          </w:p>
                          <w:p w:rsidR="004B70FC" w:rsidRPr="00A30B79" w:rsidRDefault="004B70FC" w:rsidP="00A30B79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</w:rPr>
                              <w:tab/>
                              <w:t xml:space="preserve">»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</w:rPr>
                              <w:tab/>
                              <w:t>20</w:t>
                            </w:r>
                            <w:r w:rsidRPr="00A30B79"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EB0BAC"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0B79"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</w:rPr>
                              <w:t>г.</w:t>
                            </w:r>
                          </w:p>
                          <w:p w:rsidR="004B70FC" w:rsidRPr="00E60D53" w:rsidRDefault="004B70FC" w:rsidP="00A30B79">
                            <w:pPr>
                              <w:spacing w:before="120"/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«</w:t>
                            </w: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ab/>
                              <w:t xml:space="preserve">» </w:t>
                            </w: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ab/>
                              <w:t xml:space="preserve">20    </w:t>
                            </w:r>
                            <w:r w:rsidRPr="00E60D53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249.2pt;margin-top:-.15pt;width:230.8pt;height:9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" stroked="f">
                <v:textbox>
                  <w:txbxContent>
                    <w:p w:rsidR="004B70FC" w:rsidRPr="00A30B79" w:rsidRDefault="004B70FC" w:rsidP="00A30B79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</w:rPr>
                      </w:pPr>
                      <w:r w:rsidRPr="00A30B79"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</w:rPr>
                        <w:t>УТВЕРЖДАЮ</w:t>
                      </w:r>
                    </w:p>
                    <w:p w:rsidR="004B70FC" w:rsidRPr="00A30B79" w:rsidRDefault="004B70FC" w:rsidP="00A30B79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</w:rPr>
                      </w:pPr>
                      <w:r w:rsidRPr="00A30B79"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</w:rPr>
                        <w:t>Директор КОУМЦ по ГО и ЧС</w:t>
                      </w:r>
                    </w:p>
                    <w:p w:rsidR="004B70FC" w:rsidRPr="00A30B79" w:rsidRDefault="004B70FC" w:rsidP="00A30B79">
                      <w:pPr>
                        <w:spacing w:before="120" w:after="0" w:line="240" w:lineRule="auto"/>
                        <w:jc w:val="right"/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</w:rPr>
                      </w:pPr>
                      <w:r w:rsidRPr="00A30B79"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</w:rPr>
                        <w:t>М.В. Чернов</w:t>
                      </w:r>
                    </w:p>
                    <w:p w:rsidR="004B70FC" w:rsidRPr="00A30B79" w:rsidRDefault="004B70FC" w:rsidP="00A30B79">
                      <w:pPr>
                        <w:spacing w:before="120"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</w:rPr>
                        <w:tab/>
                        <w:t xml:space="preserve">» </w:t>
                      </w:r>
                      <w:r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</w:rPr>
                        <w:tab/>
                        <w:t>20</w:t>
                      </w:r>
                      <w:r w:rsidRPr="00A30B79"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</w:rPr>
                        <w:t xml:space="preserve">    </w:t>
                      </w:r>
                      <w:r w:rsidR="00EB0BAC"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A30B79"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</w:rPr>
                        <w:t>г.</w:t>
                      </w:r>
                    </w:p>
                    <w:p w:rsidR="004B70FC" w:rsidRPr="00E60D53" w:rsidRDefault="004B70FC" w:rsidP="00A30B79">
                      <w:pPr>
                        <w:spacing w:before="120"/>
                        <w:jc w:val="center"/>
                        <w:rPr>
                          <w:rFonts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 xml:space="preserve"> «</w:t>
                      </w:r>
                      <w:r>
                        <w:rPr>
                          <w:rFonts w:cs="Times New Roman"/>
                          <w:sz w:val="32"/>
                          <w:szCs w:val="32"/>
                        </w:rPr>
                        <w:tab/>
                        <w:t xml:space="preserve">» </w:t>
                      </w:r>
                      <w:r>
                        <w:rPr>
                          <w:rFonts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Times New Roman"/>
                          <w:sz w:val="32"/>
                          <w:szCs w:val="32"/>
                        </w:rPr>
                        <w:tab/>
                        <w:t xml:space="preserve">20    </w:t>
                      </w:r>
                      <w:r w:rsidRPr="00E60D53">
                        <w:rPr>
                          <w:rFonts w:cs="Times New Roman"/>
                          <w:sz w:val="32"/>
                          <w:szCs w:val="32"/>
                        </w:rPr>
                        <w:t xml:space="preserve">  г.</w:t>
                      </w:r>
                    </w:p>
                  </w:txbxContent>
                </v:textbox>
              </v:shape>
            </w:pict>
          </mc:Fallback>
        </mc:AlternateContent>
      </w:r>
    </w:p>
    <w:p w:rsidR="00A30B79" w:rsidRPr="00A30B79" w:rsidRDefault="00A30B79" w:rsidP="00A30B79">
      <w:pPr>
        <w:spacing w:after="0" w:line="240" w:lineRule="auto"/>
        <w:jc w:val="center"/>
        <w:outlineLvl w:val="0"/>
        <w:rPr>
          <w:rFonts w:ascii="Cambria" w:eastAsia="Calibri" w:hAnsi="Cambria" w:cs="Arial"/>
          <w:b/>
          <w:bCs/>
          <w:kern w:val="28"/>
          <w:sz w:val="32"/>
          <w:szCs w:val="32"/>
          <w:u w:val="single"/>
        </w:rPr>
      </w:pPr>
    </w:p>
    <w:p w:rsidR="00A30B79" w:rsidRPr="00A30B79" w:rsidRDefault="00A30B79" w:rsidP="00A30B79">
      <w:pPr>
        <w:spacing w:after="0" w:line="240" w:lineRule="auto"/>
        <w:jc w:val="center"/>
        <w:outlineLvl w:val="0"/>
        <w:rPr>
          <w:rFonts w:ascii="Cambria" w:eastAsia="Calibri" w:hAnsi="Cambria" w:cs="Arial"/>
          <w:b/>
          <w:bCs/>
          <w:kern w:val="28"/>
          <w:sz w:val="32"/>
          <w:szCs w:val="32"/>
          <w:u w:val="single"/>
        </w:rPr>
      </w:pPr>
    </w:p>
    <w:p w:rsidR="00A30B79" w:rsidRPr="00A30B79" w:rsidRDefault="0047586B" w:rsidP="00A30B79">
      <w:pPr>
        <w:spacing w:after="0" w:line="240" w:lineRule="auto"/>
        <w:jc w:val="center"/>
        <w:outlineLvl w:val="0"/>
        <w:rPr>
          <w:rFonts w:ascii="Cambria" w:eastAsia="Calibri" w:hAnsi="Cambria" w:cs="Arial"/>
          <w:b/>
          <w:bCs/>
          <w:kern w:val="28"/>
          <w:sz w:val="32"/>
          <w:szCs w:val="32"/>
          <w:u w:val="single"/>
        </w:rPr>
      </w:pPr>
      <w:r>
        <w:rPr>
          <w:rFonts w:ascii="Times New Roman" w:eastAsia="Calibri" w:hAnsi="Times New Roman" w:cs="Arial"/>
          <w:noProof/>
          <w:sz w:val="28"/>
          <w:szCs w:val="20"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111759</wp:posOffset>
                </wp:positionV>
                <wp:extent cx="1475740" cy="0"/>
                <wp:effectExtent l="0" t="0" r="101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63.65pt,8.8pt" to="379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" strokecolor="windowText">
                <o:lock v:ext="edit" shapetype="f"/>
              </v:line>
            </w:pict>
          </mc:Fallback>
        </mc:AlternateContent>
      </w:r>
    </w:p>
    <w:p w:rsidR="00A30B79" w:rsidRPr="00A30B79" w:rsidRDefault="0047586B" w:rsidP="00A30B79">
      <w:pPr>
        <w:spacing w:after="0" w:line="240" w:lineRule="auto"/>
        <w:jc w:val="center"/>
        <w:outlineLvl w:val="0"/>
        <w:rPr>
          <w:rFonts w:ascii="Cambria" w:eastAsia="Calibri" w:hAnsi="Cambria" w:cs="Arial"/>
          <w:b/>
          <w:bCs/>
          <w:kern w:val="28"/>
          <w:sz w:val="32"/>
          <w:szCs w:val="32"/>
          <w:u w:val="single"/>
        </w:rPr>
      </w:pPr>
      <w:r>
        <w:rPr>
          <w:rFonts w:ascii="Times New Roman" w:eastAsia="Calibri" w:hAnsi="Times New Roman" w:cs="Arial"/>
          <w:noProof/>
          <w:sz w:val="28"/>
          <w:szCs w:val="20"/>
          <w:lang w:eastAsia="ru-RU"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154939</wp:posOffset>
                </wp:positionV>
                <wp:extent cx="262890" cy="0"/>
                <wp:effectExtent l="0" t="0" r="228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9.2pt,12.2pt" to="299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Arial"/>
          <w:noProof/>
          <w:sz w:val="28"/>
          <w:szCs w:val="20"/>
          <w:lang w:eastAsia="ru-RU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154939</wp:posOffset>
                </wp:positionV>
                <wp:extent cx="179070" cy="0"/>
                <wp:effectExtent l="0" t="0" r="1143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33.55pt,12.2pt" to="447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Arial"/>
          <w:noProof/>
          <w:sz w:val="28"/>
          <w:szCs w:val="20"/>
          <w:lang w:eastAsia="ru-RU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154939</wp:posOffset>
                </wp:positionV>
                <wp:extent cx="1188720" cy="0"/>
                <wp:effectExtent l="0" t="0" r="1143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13.55pt,12.2pt" to="407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" strokecolor="windowText">
                <o:lock v:ext="edit" shapetype="f"/>
              </v:line>
            </w:pict>
          </mc:Fallback>
        </mc:AlternateContent>
      </w:r>
    </w:p>
    <w:p w:rsidR="00A30B79" w:rsidRPr="00A30B79" w:rsidRDefault="00A30B79" w:rsidP="00A30B79">
      <w:pPr>
        <w:spacing w:after="0" w:line="240" w:lineRule="auto"/>
        <w:ind w:firstLine="708"/>
        <w:jc w:val="right"/>
        <w:rPr>
          <w:rFonts w:ascii="Times New Roman" w:eastAsia="Calibri" w:hAnsi="Times New Roman" w:cs="Arial"/>
          <w:color w:val="FF0000"/>
          <w:sz w:val="28"/>
          <w:szCs w:val="20"/>
        </w:rPr>
      </w:pPr>
    </w:p>
    <w:p w:rsidR="00A30B79" w:rsidRPr="00A30B79" w:rsidRDefault="00A30B79" w:rsidP="00A30B79">
      <w:pPr>
        <w:spacing w:after="0" w:line="240" w:lineRule="auto"/>
        <w:jc w:val="center"/>
        <w:outlineLvl w:val="0"/>
        <w:rPr>
          <w:rFonts w:ascii="Cambria" w:eastAsia="Calibri" w:hAnsi="Cambria" w:cs="Arial"/>
          <w:b/>
          <w:bCs/>
          <w:kern w:val="28"/>
          <w:sz w:val="32"/>
          <w:szCs w:val="32"/>
          <w:u w:val="single"/>
        </w:rPr>
      </w:pPr>
    </w:p>
    <w:p w:rsidR="00A30B79" w:rsidRPr="00A30B79" w:rsidRDefault="00A30B79" w:rsidP="00A30B79">
      <w:pPr>
        <w:spacing w:after="0" w:line="240" w:lineRule="auto"/>
        <w:jc w:val="center"/>
        <w:outlineLvl w:val="0"/>
        <w:rPr>
          <w:rFonts w:ascii="Cambria" w:eastAsia="Calibri" w:hAnsi="Cambria" w:cs="Arial"/>
          <w:b/>
          <w:bCs/>
          <w:kern w:val="28"/>
          <w:sz w:val="32"/>
          <w:szCs w:val="32"/>
          <w:u w:val="single"/>
        </w:rPr>
      </w:pPr>
    </w:p>
    <w:p w:rsidR="00A30B79" w:rsidRPr="00A30B79" w:rsidRDefault="00A30B79" w:rsidP="00A30B79">
      <w:pPr>
        <w:spacing w:after="0" w:line="240" w:lineRule="auto"/>
        <w:jc w:val="center"/>
        <w:outlineLvl w:val="0"/>
        <w:rPr>
          <w:rFonts w:ascii="Cambria" w:eastAsia="Calibri" w:hAnsi="Cambria" w:cs="Arial"/>
          <w:b/>
          <w:bCs/>
          <w:kern w:val="28"/>
          <w:sz w:val="32"/>
          <w:szCs w:val="32"/>
          <w:u w:val="single"/>
        </w:rPr>
      </w:pPr>
    </w:p>
    <w:p w:rsidR="00156404" w:rsidRPr="001B05E4" w:rsidRDefault="00156404" w:rsidP="00A30B7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36"/>
          <w:szCs w:val="32"/>
        </w:rPr>
      </w:pPr>
    </w:p>
    <w:p w:rsidR="00EB0BAC" w:rsidRDefault="00A30B79" w:rsidP="00A30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30B79">
        <w:rPr>
          <w:rFonts w:ascii="Times New Roman" w:eastAsia="Calibri" w:hAnsi="Times New Roman" w:cs="Times New Roman"/>
          <w:b/>
          <w:sz w:val="36"/>
          <w:szCs w:val="36"/>
        </w:rPr>
        <w:t xml:space="preserve">ТРЕБОВАНИЯ НОРМАТИВНЫХ ПРАВОВЫХ АКТОВ </w:t>
      </w:r>
    </w:p>
    <w:p w:rsidR="00A30B79" w:rsidRPr="00A30B79" w:rsidRDefault="00A30B79" w:rsidP="00A30B79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36"/>
          <w:szCs w:val="36"/>
        </w:rPr>
      </w:pPr>
      <w:r w:rsidRPr="00A30B79">
        <w:rPr>
          <w:rFonts w:ascii="Times New Roman" w:eastAsia="Calibri" w:hAnsi="Times New Roman" w:cs="Times New Roman"/>
          <w:b/>
          <w:sz w:val="36"/>
          <w:szCs w:val="36"/>
        </w:rPr>
        <w:t>В ОБЛАСТИ ГО, ЗНТЧС</w:t>
      </w:r>
    </w:p>
    <w:p w:rsidR="00A30B79" w:rsidRDefault="00A30B79" w:rsidP="00156404">
      <w:pPr>
        <w:spacing w:after="0" w:line="240" w:lineRule="auto"/>
        <w:rPr>
          <w:rFonts w:ascii="Times New Roman CYR" w:eastAsia="Calibri" w:hAnsi="Times New Roman CYR" w:cs="Times New Roman"/>
          <w:b/>
          <w:bCs/>
          <w:sz w:val="36"/>
          <w:szCs w:val="36"/>
        </w:rPr>
      </w:pPr>
    </w:p>
    <w:p w:rsidR="00A30B79" w:rsidRDefault="00A30B79" w:rsidP="00A30B79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36"/>
          <w:szCs w:val="36"/>
        </w:rPr>
      </w:pPr>
    </w:p>
    <w:p w:rsidR="00DC09BE" w:rsidRDefault="00DC09BE" w:rsidP="00A30B79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36"/>
          <w:szCs w:val="36"/>
        </w:rPr>
      </w:pPr>
    </w:p>
    <w:p w:rsidR="00DC09BE" w:rsidRDefault="00DC09BE" w:rsidP="00A30B79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36"/>
          <w:szCs w:val="36"/>
        </w:rPr>
      </w:pPr>
    </w:p>
    <w:p w:rsidR="00DC09BE" w:rsidRDefault="00DC09BE" w:rsidP="00A30B79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36"/>
          <w:szCs w:val="36"/>
        </w:rPr>
      </w:pPr>
    </w:p>
    <w:p w:rsidR="00DC09BE" w:rsidRPr="00A30B79" w:rsidRDefault="00DC09BE" w:rsidP="00A30B79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36"/>
          <w:szCs w:val="36"/>
        </w:rPr>
      </w:pPr>
    </w:p>
    <w:p w:rsidR="00A30B79" w:rsidRPr="00A30B79" w:rsidRDefault="00A30B79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20"/>
        </w:rPr>
        <w:t>Учебное пособие</w:t>
      </w:r>
    </w:p>
    <w:p w:rsidR="00A30B79" w:rsidRPr="00A30B79" w:rsidRDefault="00A30B79" w:rsidP="00A30B79">
      <w:pPr>
        <w:spacing w:after="0" w:line="240" w:lineRule="auto"/>
        <w:jc w:val="center"/>
        <w:rPr>
          <w:rFonts w:ascii="Times New Roman" w:eastAsia="Calibri" w:hAnsi="Times New Roman" w:cs="Arial"/>
          <w:sz w:val="32"/>
          <w:szCs w:val="32"/>
        </w:rPr>
      </w:pPr>
    </w:p>
    <w:p w:rsidR="00A30B79" w:rsidRPr="00A30B79" w:rsidRDefault="00A30B79" w:rsidP="00A30B79">
      <w:pPr>
        <w:spacing w:after="0" w:line="240" w:lineRule="auto"/>
        <w:jc w:val="center"/>
        <w:rPr>
          <w:rFonts w:ascii="Times New Roman" w:eastAsia="Calibri" w:hAnsi="Times New Roman" w:cs="Arial"/>
          <w:sz w:val="32"/>
          <w:szCs w:val="32"/>
        </w:rPr>
      </w:pPr>
    </w:p>
    <w:p w:rsidR="00A30B79" w:rsidRPr="00A30B79" w:rsidRDefault="00A30B79" w:rsidP="00A30B79">
      <w:pPr>
        <w:spacing w:after="0" w:line="240" w:lineRule="auto"/>
        <w:ind w:left="6372"/>
        <w:rPr>
          <w:rFonts w:ascii="Times New Roman" w:eastAsia="Calibri" w:hAnsi="Times New Roman" w:cs="Arial"/>
          <w:color w:val="FF0000"/>
          <w:sz w:val="28"/>
          <w:szCs w:val="20"/>
        </w:rPr>
      </w:pPr>
    </w:p>
    <w:p w:rsidR="00A30B79" w:rsidRPr="00A30B79" w:rsidRDefault="00A30B79" w:rsidP="00A30B79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0"/>
        </w:rPr>
      </w:pPr>
    </w:p>
    <w:p w:rsidR="00A30B79" w:rsidRPr="00A30B79" w:rsidRDefault="00A30B79" w:rsidP="00A30B79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0"/>
        </w:rPr>
      </w:pPr>
    </w:p>
    <w:p w:rsidR="00A30B79" w:rsidRPr="00A30B79" w:rsidRDefault="00A30B79" w:rsidP="00A30B79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0"/>
        </w:rPr>
      </w:pPr>
    </w:p>
    <w:p w:rsidR="00A30B79" w:rsidRPr="00A30B79" w:rsidRDefault="00A30B79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</w:rPr>
      </w:pPr>
    </w:p>
    <w:p w:rsidR="00A30B79" w:rsidRPr="00A30B79" w:rsidRDefault="00A30B79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</w:rPr>
      </w:pPr>
    </w:p>
    <w:p w:rsidR="00A30B79" w:rsidRDefault="00A30B79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</w:rPr>
      </w:pPr>
    </w:p>
    <w:p w:rsidR="00A30B79" w:rsidRDefault="00A30B79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</w:rPr>
      </w:pPr>
    </w:p>
    <w:p w:rsidR="00A30B79" w:rsidRPr="00A30B79" w:rsidRDefault="00A30B79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</w:rPr>
      </w:pPr>
    </w:p>
    <w:p w:rsidR="00A30B79" w:rsidRPr="00A30B79" w:rsidRDefault="00A30B79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</w:rPr>
      </w:pPr>
      <w:r w:rsidRPr="00A30B79">
        <w:rPr>
          <w:rFonts w:ascii="Times New Roman" w:eastAsia="Calibri" w:hAnsi="Times New Roman" w:cs="Times New Roman"/>
          <w:sz w:val="32"/>
          <w:szCs w:val="20"/>
        </w:rPr>
        <w:t>г. Кемерово</w:t>
      </w:r>
    </w:p>
    <w:p w:rsidR="00156404" w:rsidRPr="00DC09BE" w:rsidRDefault="00A30B79" w:rsidP="00DC09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</w:rPr>
      </w:pPr>
      <w:r w:rsidRPr="00A30B79">
        <w:rPr>
          <w:rFonts w:ascii="Times New Roman" w:eastAsia="Calibri" w:hAnsi="Times New Roman" w:cs="Times New Roman"/>
          <w:sz w:val="32"/>
          <w:szCs w:val="20"/>
        </w:rPr>
        <w:t>2021</w:t>
      </w:r>
      <w:r w:rsidRPr="00A30B79">
        <w:rPr>
          <w:rFonts w:ascii="Times New Roman" w:eastAsia="Calibri" w:hAnsi="Times New Roman" w:cs="Times New Roman"/>
          <w:sz w:val="32"/>
          <w:szCs w:val="20"/>
        </w:rPr>
        <w:br w:type="page"/>
      </w:r>
      <w:bookmarkEnd w:id="0"/>
      <w:bookmarkEnd w:id="1"/>
    </w:p>
    <w:p w:rsidR="00A30B79" w:rsidRPr="00D131EC" w:rsidRDefault="00A30B79" w:rsidP="00E14DBA">
      <w:pPr>
        <w:spacing w:after="0" w:line="240" w:lineRule="auto"/>
        <w:rPr>
          <w:rFonts w:ascii="Times New Roman" w:eastAsia="Calibri" w:hAnsi="Times New Roman" w:cs="Times New Roman"/>
          <w:sz w:val="36"/>
          <w:szCs w:val="20"/>
        </w:rPr>
      </w:pPr>
      <w:r w:rsidRPr="00D131EC">
        <w:rPr>
          <w:rFonts w:ascii="Times New Roman" w:eastAsia="Calibri" w:hAnsi="Times New Roman" w:cs="Times New Roman"/>
          <w:sz w:val="32"/>
          <w:szCs w:val="20"/>
        </w:rPr>
        <w:lastRenderedPageBreak/>
        <w:t xml:space="preserve">Составители: </w:t>
      </w:r>
      <w:r w:rsidR="00E14DBA" w:rsidRPr="00D131EC">
        <w:rPr>
          <w:rFonts w:ascii="Times New Roman" w:eastAsia="Calibri" w:hAnsi="Times New Roman" w:cs="Times New Roman"/>
          <w:b/>
          <w:sz w:val="32"/>
          <w:szCs w:val="20"/>
        </w:rPr>
        <w:t>Е.Ю. Степанова</w:t>
      </w:r>
      <w:r w:rsidR="0052179F">
        <w:rPr>
          <w:rFonts w:ascii="Times New Roman" w:eastAsia="Calibri" w:hAnsi="Times New Roman" w:cs="Times New Roman"/>
          <w:b/>
          <w:sz w:val="32"/>
          <w:szCs w:val="20"/>
        </w:rPr>
        <w:t>, Н.М. Столярова</w:t>
      </w:r>
    </w:p>
    <w:p w:rsidR="00A30B79" w:rsidRPr="00A30B79" w:rsidRDefault="00A30B79" w:rsidP="00A30B79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szCs w:val="20"/>
        </w:rPr>
      </w:pPr>
    </w:p>
    <w:p w:rsidR="00A30B79" w:rsidRPr="00A30B79" w:rsidRDefault="00A30B79" w:rsidP="00A30B79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szCs w:val="20"/>
        </w:rPr>
      </w:pPr>
    </w:p>
    <w:p w:rsidR="00A30B79" w:rsidRDefault="00A30B79" w:rsidP="00A30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B79" w:rsidRDefault="00A30B79" w:rsidP="00A30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B79" w:rsidRPr="00D131EC" w:rsidRDefault="00A30B79" w:rsidP="00787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r w:rsidRPr="00D131EC">
        <w:rPr>
          <w:rFonts w:ascii="Times New Roman" w:eastAsia="Calibri" w:hAnsi="Times New Roman" w:cs="Times New Roman"/>
          <w:b/>
          <w:sz w:val="32"/>
          <w:szCs w:val="28"/>
        </w:rPr>
        <w:t xml:space="preserve">Название: </w:t>
      </w:r>
      <w:r w:rsidR="007877D4" w:rsidRPr="00D131EC">
        <w:rPr>
          <w:rFonts w:ascii="Times New Roman" w:eastAsia="Calibri" w:hAnsi="Times New Roman" w:cs="Times New Roman"/>
          <w:b/>
          <w:sz w:val="32"/>
          <w:szCs w:val="28"/>
        </w:rPr>
        <w:t>Учебное пособие</w:t>
      </w:r>
      <w:r w:rsidR="00D131EC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D131EC">
        <w:rPr>
          <w:rFonts w:ascii="Times New Roman" w:eastAsia="Calibri" w:hAnsi="Times New Roman" w:cs="Times New Roman"/>
          <w:b/>
          <w:sz w:val="32"/>
          <w:szCs w:val="28"/>
        </w:rPr>
        <w:t xml:space="preserve">Требования нормативных правовых актов в области ГО, ЗНТЧС/ </w:t>
      </w:r>
      <w:r w:rsidRPr="00D131EC">
        <w:rPr>
          <w:rFonts w:ascii="Times New Roman" w:eastAsia="Calibri" w:hAnsi="Times New Roman" w:cs="Times New Roman"/>
          <w:sz w:val="32"/>
          <w:szCs w:val="28"/>
        </w:rPr>
        <w:t xml:space="preserve">КОУМЦ по ГО и ЧС; </w:t>
      </w:r>
      <w:r w:rsidR="0064245B">
        <w:rPr>
          <w:rFonts w:ascii="Times New Roman" w:eastAsia="Calibri" w:hAnsi="Times New Roman" w:cs="Times New Roman"/>
          <w:sz w:val="32"/>
          <w:szCs w:val="28"/>
        </w:rPr>
        <w:br/>
      </w:r>
      <w:r w:rsidRPr="00D131EC">
        <w:rPr>
          <w:rFonts w:ascii="Times New Roman" w:eastAsia="Calibri" w:hAnsi="Times New Roman" w:cs="Times New Roman"/>
          <w:sz w:val="32"/>
          <w:szCs w:val="28"/>
        </w:rPr>
        <w:t xml:space="preserve">Сост.: </w:t>
      </w:r>
      <w:r w:rsidR="00D131EC">
        <w:rPr>
          <w:rFonts w:ascii="Times New Roman" w:eastAsia="Calibri" w:hAnsi="Times New Roman" w:cs="Times New Roman"/>
          <w:sz w:val="32"/>
          <w:szCs w:val="28"/>
        </w:rPr>
        <w:t>Е.Ю. Степанова</w:t>
      </w:r>
      <w:r w:rsidRPr="00D131EC">
        <w:rPr>
          <w:rFonts w:ascii="Times New Roman" w:eastAsia="Calibri" w:hAnsi="Times New Roman" w:cs="Times New Roman"/>
          <w:sz w:val="32"/>
          <w:szCs w:val="28"/>
        </w:rPr>
        <w:t>,</w:t>
      </w:r>
      <w:r w:rsidR="0052179F">
        <w:rPr>
          <w:rFonts w:ascii="Times New Roman" w:eastAsia="Calibri" w:hAnsi="Times New Roman" w:cs="Times New Roman"/>
          <w:sz w:val="32"/>
          <w:szCs w:val="28"/>
        </w:rPr>
        <w:t xml:space="preserve"> Н.М. Столярова</w:t>
      </w:r>
      <w:r w:rsidR="00D131EC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D131EC">
        <w:rPr>
          <w:rFonts w:ascii="Times New Roman" w:eastAsia="Calibri" w:hAnsi="Times New Roman" w:cs="Times New Roman"/>
          <w:sz w:val="32"/>
          <w:szCs w:val="28"/>
        </w:rPr>
        <w:t>-</w:t>
      </w:r>
      <w:r w:rsidR="002C0010" w:rsidRPr="00D131EC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D131EC">
        <w:rPr>
          <w:rFonts w:ascii="Times New Roman" w:eastAsia="Calibri" w:hAnsi="Times New Roman" w:cs="Times New Roman"/>
          <w:sz w:val="32"/>
          <w:szCs w:val="28"/>
        </w:rPr>
        <w:t>Кемерово, 2021.</w:t>
      </w:r>
      <w:r w:rsidR="00CA0978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C75ACF">
        <w:rPr>
          <w:rFonts w:ascii="Times New Roman" w:eastAsia="Calibri" w:hAnsi="Times New Roman" w:cs="Times New Roman"/>
          <w:sz w:val="32"/>
          <w:szCs w:val="28"/>
        </w:rPr>
        <w:t>–</w:t>
      </w:r>
      <w:r w:rsidRPr="00D131EC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EB0BAC">
        <w:rPr>
          <w:rFonts w:ascii="Times New Roman" w:eastAsia="Calibri" w:hAnsi="Times New Roman" w:cs="Times New Roman"/>
          <w:sz w:val="32"/>
          <w:szCs w:val="28"/>
        </w:rPr>
        <w:t>30</w:t>
      </w:r>
      <w:r w:rsidR="00C75ACF">
        <w:rPr>
          <w:rFonts w:ascii="Times New Roman" w:eastAsia="Calibri" w:hAnsi="Times New Roman" w:cs="Times New Roman"/>
          <w:sz w:val="32"/>
          <w:szCs w:val="28"/>
        </w:rPr>
        <w:t xml:space="preserve"> с.</w:t>
      </w:r>
    </w:p>
    <w:p w:rsidR="00A30B79" w:rsidRPr="00D131EC" w:rsidRDefault="00A30B79" w:rsidP="00A3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A30B79" w:rsidRPr="00D131EC" w:rsidRDefault="00A30B79" w:rsidP="00A30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</w:rPr>
      </w:pPr>
    </w:p>
    <w:p w:rsidR="00101BC8" w:rsidRPr="00E67B8E" w:rsidRDefault="00D131EC" w:rsidP="00A30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Для слушателей при самостоятельном изучении тем элективного модуля</w:t>
      </w:r>
      <w:r w:rsidR="00101BC8">
        <w:rPr>
          <w:rFonts w:ascii="Times New Roman" w:eastAsia="Calibri" w:hAnsi="Times New Roman" w:cs="Times New Roman"/>
          <w:sz w:val="32"/>
        </w:rPr>
        <w:t xml:space="preserve"> «Основы обеспечения ЗНТЧС и ведения ГО» по Д</w:t>
      </w:r>
      <w:r>
        <w:rPr>
          <w:rFonts w:ascii="Times New Roman" w:eastAsia="Calibri" w:hAnsi="Times New Roman" w:cs="Times New Roman"/>
          <w:sz w:val="32"/>
        </w:rPr>
        <w:t>ополнительн</w:t>
      </w:r>
      <w:r w:rsidR="00101BC8">
        <w:rPr>
          <w:rFonts w:ascii="Times New Roman" w:eastAsia="Calibri" w:hAnsi="Times New Roman" w:cs="Times New Roman"/>
          <w:sz w:val="32"/>
        </w:rPr>
        <w:t>ым</w:t>
      </w:r>
      <w:r>
        <w:rPr>
          <w:rFonts w:ascii="Times New Roman" w:eastAsia="Calibri" w:hAnsi="Times New Roman" w:cs="Times New Roman"/>
          <w:sz w:val="32"/>
        </w:rPr>
        <w:t xml:space="preserve"> профессиональн</w:t>
      </w:r>
      <w:r w:rsidR="00101BC8">
        <w:rPr>
          <w:rFonts w:ascii="Times New Roman" w:eastAsia="Calibri" w:hAnsi="Times New Roman" w:cs="Times New Roman"/>
          <w:sz w:val="32"/>
        </w:rPr>
        <w:t>ым</w:t>
      </w:r>
      <w:r>
        <w:rPr>
          <w:rFonts w:ascii="Times New Roman" w:eastAsia="Calibri" w:hAnsi="Times New Roman" w:cs="Times New Roman"/>
          <w:sz w:val="32"/>
        </w:rPr>
        <w:t xml:space="preserve"> программ</w:t>
      </w:r>
      <w:r w:rsidR="00101BC8">
        <w:rPr>
          <w:rFonts w:ascii="Times New Roman" w:eastAsia="Calibri" w:hAnsi="Times New Roman" w:cs="Times New Roman"/>
          <w:sz w:val="32"/>
        </w:rPr>
        <w:t>ам</w:t>
      </w:r>
      <w:r>
        <w:rPr>
          <w:rFonts w:ascii="Times New Roman" w:eastAsia="Calibri" w:hAnsi="Times New Roman" w:cs="Times New Roman"/>
          <w:sz w:val="32"/>
        </w:rPr>
        <w:t xml:space="preserve"> повышения квалификации</w:t>
      </w:r>
      <w:r w:rsidR="00101BC8">
        <w:rPr>
          <w:rFonts w:ascii="Times New Roman" w:eastAsia="Calibri" w:hAnsi="Times New Roman" w:cs="Times New Roman"/>
          <w:sz w:val="32"/>
        </w:rPr>
        <w:t xml:space="preserve">. </w:t>
      </w:r>
      <w:proofErr w:type="gramStart"/>
      <w:r w:rsidR="00E67B8E">
        <w:rPr>
          <w:rFonts w:ascii="Times New Roman" w:eastAsia="Calibri" w:hAnsi="Times New Roman" w:cs="Times New Roman"/>
          <w:sz w:val="32"/>
          <w:lang w:val="en-US"/>
        </w:rPr>
        <w:t>C</w:t>
      </w:r>
      <w:r w:rsidR="00E67B8E">
        <w:rPr>
          <w:rFonts w:ascii="Times New Roman" w:eastAsia="Calibri" w:hAnsi="Times New Roman" w:cs="Times New Roman"/>
          <w:sz w:val="32"/>
        </w:rPr>
        <w:t>одержит основные сведения о требованиях федерального законодательства в области ГО, ЗНТЧС.</w:t>
      </w:r>
      <w:proofErr w:type="gramEnd"/>
      <w:r w:rsidR="00E67B8E">
        <w:rPr>
          <w:rFonts w:ascii="Times New Roman" w:eastAsia="Calibri" w:hAnsi="Times New Roman" w:cs="Times New Roman"/>
          <w:sz w:val="32"/>
        </w:rPr>
        <w:t xml:space="preserve"> Рекомендуется</w:t>
      </w:r>
      <w:r w:rsidR="003332DF">
        <w:rPr>
          <w:rFonts w:ascii="Times New Roman" w:eastAsia="Calibri" w:hAnsi="Times New Roman" w:cs="Times New Roman"/>
          <w:sz w:val="32"/>
        </w:rPr>
        <w:t xml:space="preserve"> та</w:t>
      </w:r>
      <w:r w:rsidR="00A52E28">
        <w:rPr>
          <w:rFonts w:ascii="Times New Roman" w:eastAsia="Calibri" w:hAnsi="Times New Roman" w:cs="Times New Roman"/>
          <w:sz w:val="32"/>
        </w:rPr>
        <w:t>кже для проведения консультаций</w:t>
      </w:r>
      <w:r w:rsidR="003332DF">
        <w:rPr>
          <w:rFonts w:ascii="Times New Roman" w:eastAsia="Calibri" w:hAnsi="Times New Roman" w:cs="Times New Roman"/>
          <w:sz w:val="32"/>
        </w:rPr>
        <w:t>.</w:t>
      </w:r>
      <w:r w:rsidR="00E67B8E">
        <w:rPr>
          <w:rFonts w:ascii="Times New Roman" w:eastAsia="Calibri" w:hAnsi="Times New Roman" w:cs="Times New Roman"/>
          <w:sz w:val="32"/>
        </w:rPr>
        <w:t xml:space="preserve"> </w:t>
      </w:r>
    </w:p>
    <w:p w:rsidR="00A30B79" w:rsidRPr="00A30B79" w:rsidRDefault="00A30B79" w:rsidP="00A30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30B79" w:rsidRPr="00A30B79" w:rsidRDefault="00A30B79" w:rsidP="00A30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30B79" w:rsidRPr="00A30B79" w:rsidRDefault="00A30B79" w:rsidP="00A30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30B79" w:rsidRPr="00A30B79" w:rsidRDefault="00A30B79" w:rsidP="00A30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30B79" w:rsidRPr="00A30B79" w:rsidRDefault="00A30B79" w:rsidP="00A30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30B79" w:rsidRPr="00A30B79" w:rsidRDefault="00A30B79" w:rsidP="00A30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30B79" w:rsidRPr="00A30B79" w:rsidRDefault="00A30B79" w:rsidP="00A30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30B79" w:rsidRPr="00A30B79" w:rsidRDefault="00A30B79" w:rsidP="00A30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30B79" w:rsidRPr="00A30B79" w:rsidRDefault="00A30B79" w:rsidP="00A30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30B79" w:rsidRPr="00A30B79" w:rsidRDefault="00A30B79" w:rsidP="00A30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30B79" w:rsidRPr="00A30B79" w:rsidRDefault="00A30B79" w:rsidP="00A30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30B79" w:rsidRDefault="00A30B79" w:rsidP="00D64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332DF" w:rsidRDefault="003332DF" w:rsidP="00D64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4245B" w:rsidRDefault="0064245B" w:rsidP="00D64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F7FB7" w:rsidRPr="00A30B79" w:rsidRDefault="008F7FB7" w:rsidP="00D64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52E28" w:rsidRDefault="00A30B79" w:rsidP="00A30B7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D131EC">
        <w:rPr>
          <w:rFonts w:ascii="Times New Roman" w:eastAsia="Calibri" w:hAnsi="Times New Roman" w:cs="Times New Roman"/>
          <w:sz w:val="32"/>
          <w:szCs w:val="28"/>
        </w:rPr>
        <w:t>Рецензенты:</w:t>
      </w:r>
      <w:r w:rsidR="002C0010" w:rsidRPr="00D131EC">
        <w:rPr>
          <w:rFonts w:ascii="Times New Roman" w:eastAsia="Calibri" w:hAnsi="Times New Roman" w:cs="Times New Roman"/>
          <w:sz w:val="32"/>
          <w:szCs w:val="28"/>
        </w:rPr>
        <w:t xml:space="preserve"> </w:t>
      </w:r>
    </w:p>
    <w:p w:rsidR="00A52E28" w:rsidRPr="00D131EC" w:rsidRDefault="00A52E28" w:rsidP="00A52E2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D131EC">
        <w:rPr>
          <w:rFonts w:ascii="Times New Roman" w:eastAsia="Calibri" w:hAnsi="Times New Roman" w:cs="Times New Roman"/>
          <w:sz w:val="32"/>
          <w:szCs w:val="28"/>
        </w:rPr>
        <w:t xml:space="preserve">Старший методист КОУМЦ по ГО и ЧС </w:t>
      </w:r>
      <w:r>
        <w:rPr>
          <w:rFonts w:ascii="Times New Roman" w:eastAsia="Calibri" w:hAnsi="Times New Roman" w:cs="Times New Roman"/>
          <w:sz w:val="32"/>
          <w:szCs w:val="28"/>
        </w:rPr>
        <w:t>Михеева</w:t>
      </w:r>
      <w:r w:rsidRPr="00D131EC">
        <w:rPr>
          <w:rFonts w:ascii="Times New Roman" w:eastAsia="Calibri" w:hAnsi="Times New Roman" w:cs="Times New Roman"/>
          <w:sz w:val="32"/>
          <w:szCs w:val="28"/>
        </w:rPr>
        <w:t xml:space="preserve"> И.В.</w:t>
      </w:r>
    </w:p>
    <w:p w:rsidR="00A30B79" w:rsidRDefault="002C0010" w:rsidP="00A30B7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D131EC">
        <w:rPr>
          <w:rFonts w:ascii="Times New Roman" w:eastAsia="Calibri" w:hAnsi="Times New Roman" w:cs="Times New Roman"/>
          <w:sz w:val="32"/>
          <w:szCs w:val="28"/>
        </w:rPr>
        <w:t>Старший методист КОУМЦ по ГО и ЧС Степанова И.В.</w:t>
      </w:r>
    </w:p>
    <w:p w:rsidR="00A30B79" w:rsidRDefault="00A30B79" w:rsidP="00A30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3332DF" w:rsidRDefault="003332DF" w:rsidP="00A30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3332DF" w:rsidRPr="00A30B79" w:rsidRDefault="003332DF" w:rsidP="00A30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30B79" w:rsidRDefault="00A30B79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0B79" w:rsidRDefault="00A30B79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818" w:rsidRDefault="00595818" w:rsidP="002C0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0B79" w:rsidRPr="00D131EC" w:rsidRDefault="00413B34" w:rsidP="00D64C27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  <w:r w:rsidRPr="00D131EC">
        <w:rPr>
          <w:color w:val="000000"/>
          <w:spacing w:val="-2"/>
          <w:sz w:val="36"/>
          <w:szCs w:val="32"/>
        </w:rPr>
        <w:t>©</w:t>
      </w:r>
      <w:r w:rsidR="00D64C27" w:rsidRPr="00D131EC">
        <w:rPr>
          <w:rFonts w:ascii="Times New Roman" w:eastAsia="Calibri" w:hAnsi="Times New Roman" w:cs="Times New Roman"/>
          <w:sz w:val="32"/>
          <w:szCs w:val="28"/>
        </w:rPr>
        <w:t>КОУМЦ по ГО и ЧС,</w:t>
      </w:r>
      <w:r w:rsidR="00D131EC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D64C27" w:rsidRPr="00D131EC">
        <w:rPr>
          <w:rFonts w:ascii="Times New Roman" w:eastAsia="Calibri" w:hAnsi="Times New Roman" w:cs="Times New Roman"/>
          <w:sz w:val="32"/>
          <w:szCs w:val="28"/>
        </w:rPr>
        <w:t>2021</w:t>
      </w:r>
    </w:p>
    <w:p w:rsidR="00A6357E" w:rsidRPr="00A6357E" w:rsidRDefault="00A6357E" w:rsidP="00A635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A6357E" w:rsidRPr="00A6357E" w:rsidRDefault="00A6357E" w:rsidP="00A63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7E" w:rsidRPr="00A6357E" w:rsidRDefault="00A6357E" w:rsidP="00A63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7E" w:rsidRPr="00A6357E" w:rsidRDefault="00A6357E" w:rsidP="00A6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7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Введение……………………………………………………………………………...4</w:t>
      </w:r>
    </w:p>
    <w:p w:rsidR="00A6357E" w:rsidRPr="00A6357E" w:rsidRDefault="00A6357E" w:rsidP="00A6357E">
      <w:pPr>
        <w:widowControl w:val="0"/>
        <w:tabs>
          <w:tab w:val="left" w:pos="1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357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I 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Основные нормативные правовые акты в области ГО и защиты от ЧС, их основное содержание ………….</w:t>
      </w:r>
      <w:r w:rsidR="007F24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……………………...……………</w:t>
      </w:r>
      <w:r w:rsidR="001945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="007F24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1945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15</w:t>
      </w:r>
    </w:p>
    <w:p w:rsidR="00A6357E" w:rsidRPr="003E72A3" w:rsidRDefault="00A6357E" w:rsidP="003E72A3">
      <w:pPr>
        <w:pStyle w:val="a5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нормативные правовые акты в области ГО</w:t>
      </w:r>
      <w:r w:rsidR="00F478F1" w:rsidRPr="003E72A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3E72A3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</w:t>
      </w:r>
      <w:r w:rsidR="003E72A3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1945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2447" w:rsidRPr="003E72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45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F1387" w:rsidRPr="00A6357E" w:rsidRDefault="004F1387" w:rsidP="00A6357E">
      <w:pPr>
        <w:numPr>
          <w:ilvl w:val="1"/>
          <w:numId w:val="2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нормативные правовые акты РФ в области защиты</w:t>
      </w:r>
      <w:r w:rsidR="00DB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 от ЧС ………………………………………………………</w:t>
      </w:r>
      <w:r w:rsidR="007F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45A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……………10</w:t>
      </w:r>
      <w:r w:rsidR="007F2447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1945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6357E" w:rsidRPr="00A6357E" w:rsidRDefault="00A6357E" w:rsidP="00A6357E">
      <w:pPr>
        <w:widowControl w:val="0"/>
        <w:tabs>
          <w:tab w:val="left" w:pos="1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357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II раздел </w:t>
      </w:r>
      <w:r w:rsidR="00DB0CF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Задачи и меро</w:t>
      </w:r>
      <w:r w:rsidR="007F24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приятия в области ГО и ЗНТЧС ……</w:t>
      </w:r>
      <w:r w:rsidR="00DB0CF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………….</w:t>
      </w:r>
      <w:r w:rsidR="007F24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.1</w:t>
      </w:r>
      <w:r w:rsidR="001945A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6</w:t>
      </w:r>
      <w:r w:rsidR="007F24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-2</w:t>
      </w:r>
      <w:r w:rsidR="001945A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8</w:t>
      </w:r>
    </w:p>
    <w:p w:rsidR="00C75ACF" w:rsidRPr="00A6357E" w:rsidRDefault="00A6357E" w:rsidP="00A63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35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Список используемых </w:t>
      </w:r>
      <w:r w:rsidR="001945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источников……………………………………………</w:t>
      </w:r>
      <w:r w:rsidR="007F24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1945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9-30</w:t>
      </w: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64C27" w:rsidRDefault="00D64C27" w:rsidP="00A30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64C27" w:rsidRDefault="00D64C27" w:rsidP="00413B34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EF3C05" w:rsidRDefault="00EF3C05" w:rsidP="00413B34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DB0CF6" w:rsidRDefault="00DB0CF6" w:rsidP="00413B34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DB0CF6" w:rsidRDefault="00DB0CF6" w:rsidP="00413B34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C75ACF" w:rsidRDefault="00C75ACF" w:rsidP="00413B34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8F7FB7" w:rsidRDefault="008F7FB7" w:rsidP="00413B34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6641FB" w:rsidRDefault="006641FB" w:rsidP="00413B34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F478F1" w:rsidRPr="008F7FB7" w:rsidRDefault="00F478F1" w:rsidP="00413B34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30B79" w:rsidRPr="00A30B79" w:rsidRDefault="00A30B79" w:rsidP="00864E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A30B79">
        <w:rPr>
          <w:rFonts w:ascii="Times New Roman" w:eastAsia="Calibri" w:hAnsi="Times New Roman" w:cs="Times New Roman"/>
          <w:sz w:val="28"/>
          <w:szCs w:val="20"/>
        </w:rPr>
        <w:lastRenderedPageBreak/>
        <w:t>ВВЕДЕНИЕ</w:t>
      </w:r>
    </w:p>
    <w:p w:rsidR="00A30B79" w:rsidRPr="00A30B79" w:rsidRDefault="00A30B79" w:rsidP="00A30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A30B79" w:rsidRPr="00A30B79" w:rsidRDefault="00A30B79" w:rsidP="00A30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F3759B" w:rsidRDefault="00F3759B" w:rsidP="00F3759B">
      <w:pPr>
        <w:pStyle w:val="docdata"/>
        <w:spacing w:before="0" w:beforeAutospacing="0" w:after="0" w:afterAutospacing="0"/>
        <w:ind w:firstLine="709"/>
        <w:jc w:val="both"/>
      </w:pPr>
      <w:r w:rsidRPr="00600923">
        <w:rPr>
          <w:color w:val="000000"/>
          <w:sz w:val="28"/>
          <w:szCs w:val="28"/>
        </w:rPr>
        <w:t>Основные направления совре</w:t>
      </w:r>
      <w:r w:rsidR="00864E18" w:rsidRPr="00600923">
        <w:rPr>
          <w:color w:val="000000"/>
          <w:sz w:val="28"/>
          <w:szCs w:val="28"/>
        </w:rPr>
        <w:t>менной государственной политики</w:t>
      </w:r>
      <w:r w:rsidRPr="00600923">
        <w:rPr>
          <w:color w:val="000000"/>
          <w:sz w:val="28"/>
          <w:szCs w:val="28"/>
        </w:rPr>
        <w:t xml:space="preserve"> РФ в области гражданской обороны (ГО) и защиты населения от чрезвычайных ситуаций (ЧС) формируются и реализуются с учетом геополитических, стратегических, социально-экономических и иных факторов, которые за последние годы претерпели значительные изменения.</w:t>
      </w:r>
    </w:p>
    <w:p w:rsidR="00F3759B" w:rsidRDefault="00F3759B" w:rsidP="00F3759B">
      <w:pPr>
        <w:pStyle w:val="ae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Качественное изменение опасностей, возникающих в случае применения современных средств поражения, угрозы терроризма, техногенных аварий и катастроф, усиления тяжести последствий стихийных бедствий, проблемы экологии, угрозы эпидемий – все это потребовало пересмотра основных направлений, содержания, организации и порядка подготовки и реализации мероприятий в области ГО, предупреждения и ликвидации ЧС. </w:t>
      </w:r>
    </w:p>
    <w:p w:rsidR="00F3759B" w:rsidRDefault="00F3759B" w:rsidP="00F3759B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78F1">
        <w:rPr>
          <w:color w:val="000000"/>
          <w:sz w:val="28"/>
          <w:szCs w:val="28"/>
        </w:rPr>
        <w:t xml:space="preserve">В связи с этим, в последнее годы произошли существенные изменения законодательства в области обеспечения безопасности. Внесены важные изменения и дополнения в федеральные законы от 21.12.1994 </w:t>
      </w:r>
      <w:r w:rsidR="00600923" w:rsidRPr="00F478F1">
        <w:rPr>
          <w:color w:val="000000"/>
          <w:sz w:val="28"/>
          <w:szCs w:val="28"/>
        </w:rPr>
        <w:br/>
      </w:r>
      <w:r w:rsidRPr="00F478F1">
        <w:rPr>
          <w:color w:val="000000"/>
          <w:sz w:val="28"/>
          <w:szCs w:val="28"/>
        </w:rPr>
        <w:t>N 68-ФЗ «О защите населения и территорий от чрезвычайных ситуаций природного и техногенного характера», от 1</w:t>
      </w:r>
      <w:r w:rsidR="00DB0CF6" w:rsidRPr="00F478F1">
        <w:rPr>
          <w:color w:val="000000"/>
          <w:sz w:val="28"/>
          <w:szCs w:val="28"/>
        </w:rPr>
        <w:t>2.12.</w:t>
      </w:r>
      <w:r w:rsidRPr="00F478F1">
        <w:rPr>
          <w:color w:val="000000"/>
          <w:sz w:val="28"/>
          <w:szCs w:val="28"/>
        </w:rPr>
        <w:t xml:space="preserve">1998 N 28-ФЗ </w:t>
      </w:r>
      <w:r w:rsidR="00094292" w:rsidRPr="00F478F1">
        <w:rPr>
          <w:color w:val="000000"/>
          <w:sz w:val="28"/>
          <w:szCs w:val="28"/>
        </w:rPr>
        <w:br/>
      </w:r>
      <w:r w:rsidRPr="00F478F1">
        <w:rPr>
          <w:color w:val="000000"/>
          <w:sz w:val="28"/>
          <w:szCs w:val="28"/>
        </w:rPr>
        <w:t>«О гражданской обороне» и ряд других нормативных правовых актов.</w:t>
      </w:r>
      <w:r>
        <w:rPr>
          <w:color w:val="000000"/>
          <w:sz w:val="28"/>
          <w:szCs w:val="28"/>
        </w:rPr>
        <w:t xml:space="preserve"> </w:t>
      </w:r>
    </w:p>
    <w:p w:rsidR="005E0242" w:rsidRDefault="005E0242" w:rsidP="00F3759B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данного учебного пособия является рассмотрение законодательства РФ в области ГО и защиты населения и территорий от  ЧС.</w:t>
      </w:r>
    </w:p>
    <w:p w:rsidR="005E0242" w:rsidRDefault="005E0242" w:rsidP="00F3759B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Законодательство РФ основывается на Конституции РФ и включает в себя:</w:t>
      </w:r>
    </w:p>
    <w:p w:rsidR="005E0242" w:rsidRDefault="005E0242" w:rsidP="00F3759B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Федеральные конституционные законы;</w:t>
      </w:r>
    </w:p>
    <w:p w:rsidR="005E0242" w:rsidRDefault="005E0242" w:rsidP="00F3759B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077A7">
        <w:rPr>
          <w:color w:val="000000"/>
          <w:sz w:val="28"/>
          <w:szCs w:val="28"/>
        </w:rPr>
        <w:t>Федеральные законы;</w:t>
      </w:r>
    </w:p>
    <w:p w:rsidR="006077A7" w:rsidRDefault="009640D3" w:rsidP="00F3759B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Нормативные </w:t>
      </w:r>
      <w:r w:rsidR="006077A7">
        <w:rPr>
          <w:color w:val="000000"/>
          <w:sz w:val="28"/>
          <w:szCs w:val="28"/>
        </w:rPr>
        <w:t>правовые акты президента РФ;</w:t>
      </w:r>
    </w:p>
    <w:p w:rsidR="006077A7" w:rsidRDefault="009640D3" w:rsidP="00F3759B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Нормативные </w:t>
      </w:r>
      <w:r w:rsidR="006077A7">
        <w:rPr>
          <w:color w:val="000000"/>
          <w:sz w:val="28"/>
          <w:szCs w:val="28"/>
        </w:rPr>
        <w:t>правовые акты правительства РФ;</w:t>
      </w:r>
    </w:p>
    <w:p w:rsidR="006077A7" w:rsidRDefault="009640D3" w:rsidP="00F3759B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Нормативные </w:t>
      </w:r>
      <w:r w:rsidR="006077A7">
        <w:rPr>
          <w:color w:val="000000"/>
          <w:sz w:val="28"/>
          <w:szCs w:val="28"/>
        </w:rPr>
        <w:t>правовые акты федеральных министерств (приказы МЧС России);</w:t>
      </w:r>
    </w:p>
    <w:p w:rsidR="006077A7" w:rsidRDefault="009640D3" w:rsidP="00F3759B">
      <w:pPr>
        <w:pStyle w:val="ae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Нормативные </w:t>
      </w:r>
      <w:r w:rsidR="006077A7">
        <w:rPr>
          <w:color w:val="000000"/>
          <w:sz w:val="28"/>
          <w:szCs w:val="28"/>
        </w:rPr>
        <w:t>правовые акты субъектов РФ.</w:t>
      </w:r>
    </w:p>
    <w:p w:rsidR="00342ECA" w:rsidRDefault="00342ECA" w:rsidP="00F3759B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1F23C7" w:rsidRDefault="001F23C7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1F23C7" w:rsidRDefault="001F23C7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3759B" w:rsidRDefault="00F3759B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3759B" w:rsidRDefault="00F3759B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3759B" w:rsidRDefault="00F3759B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3759B" w:rsidRDefault="00F3759B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3759B" w:rsidRDefault="00F3759B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3759B" w:rsidRDefault="00F3759B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3759B" w:rsidRDefault="00F3759B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3759B" w:rsidRDefault="00F3759B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3759B" w:rsidRDefault="00F3759B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3759B" w:rsidRDefault="00F3759B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3759B" w:rsidRDefault="00F3759B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3759B" w:rsidRDefault="00F3759B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3759B" w:rsidRDefault="00F3759B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Pr="001F23C7" w:rsidRDefault="001F23C7" w:rsidP="001F23C7">
      <w:pPr>
        <w:spacing w:after="0" w:line="240" w:lineRule="auto"/>
        <w:jc w:val="center"/>
        <w:rPr>
          <w:rFonts w:ascii="Times New Roman" w:eastAsia="Calibri" w:hAnsi="Times New Roman" w:cs="Arial"/>
          <w:b/>
          <w:sz w:val="36"/>
          <w:szCs w:val="36"/>
        </w:rPr>
      </w:pPr>
      <w:r w:rsidRPr="001F23C7">
        <w:rPr>
          <w:rFonts w:ascii="Times New Roman" w:eastAsia="Calibri" w:hAnsi="Times New Roman" w:cs="Arial"/>
          <w:b/>
          <w:sz w:val="36"/>
          <w:szCs w:val="36"/>
          <w:lang w:val="en-US"/>
        </w:rPr>
        <w:t>I</w:t>
      </w:r>
      <w:r w:rsidRPr="001F23C7">
        <w:rPr>
          <w:rFonts w:ascii="Times New Roman" w:eastAsia="Calibri" w:hAnsi="Times New Roman" w:cs="Arial"/>
          <w:b/>
          <w:sz w:val="36"/>
          <w:szCs w:val="36"/>
        </w:rPr>
        <w:t xml:space="preserve"> РАЗДЕЛ</w:t>
      </w: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478F1" w:rsidRDefault="001F23C7" w:rsidP="001F23C7">
      <w:pPr>
        <w:spacing w:after="0" w:line="240" w:lineRule="auto"/>
        <w:jc w:val="center"/>
        <w:rPr>
          <w:rFonts w:ascii="Times New Roman" w:eastAsia="Calibri" w:hAnsi="Times New Roman" w:cs="Arial"/>
          <w:b/>
          <w:sz w:val="36"/>
          <w:szCs w:val="36"/>
        </w:rPr>
      </w:pPr>
      <w:r w:rsidRPr="001F23C7">
        <w:rPr>
          <w:rFonts w:ascii="Times New Roman" w:eastAsia="Calibri" w:hAnsi="Times New Roman" w:cs="Arial"/>
          <w:b/>
          <w:sz w:val="36"/>
          <w:szCs w:val="36"/>
        </w:rPr>
        <w:t>ОСНОВНЫЕ НОРМАТИ</w:t>
      </w:r>
      <w:r w:rsidR="00F3759B">
        <w:rPr>
          <w:rFonts w:ascii="Times New Roman" w:eastAsia="Calibri" w:hAnsi="Times New Roman" w:cs="Arial"/>
          <w:b/>
          <w:sz w:val="36"/>
          <w:szCs w:val="36"/>
        </w:rPr>
        <w:t>В</w:t>
      </w:r>
      <w:r w:rsidR="00DB0CF6">
        <w:rPr>
          <w:rFonts w:ascii="Times New Roman" w:eastAsia="Calibri" w:hAnsi="Times New Roman" w:cs="Arial"/>
          <w:b/>
          <w:sz w:val="36"/>
          <w:szCs w:val="36"/>
        </w:rPr>
        <w:t xml:space="preserve">НЫЕ ПРАВОВЫЕ АКТЫ </w:t>
      </w:r>
    </w:p>
    <w:p w:rsidR="00DB0CF6" w:rsidRDefault="00094292" w:rsidP="001F23C7">
      <w:pPr>
        <w:spacing w:after="0" w:line="240" w:lineRule="auto"/>
        <w:jc w:val="center"/>
        <w:rPr>
          <w:rFonts w:ascii="Times New Roman" w:eastAsia="Calibri" w:hAnsi="Times New Roman" w:cs="Arial"/>
          <w:b/>
          <w:sz w:val="36"/>
          <w:szCs w:val="36"/>
        </w:rPr>
      </w:pPr>
      <w:r>
        <w:rPr>
          <w:rFonts w:ascii="Times New Roman" w:eastAsia="Calibri" w:hAnsi="Times New Roman" w:cs="Arial"/>
          <w:b/>
          <w:sz w:val="36"/>
          <w:szCs w:val="36"/>
        </w:rPr>
        <w:t>В</w:t>
      </w:r>
      <w:r w:rsidR="00F478F1">
        <w:rPr>
          <w:rFonts w:ascii="Times New Roman" w:eastAsia="Calibri" w:hAnsi="Times New Roman" w:cs="Arial"/>
          <w:b/>
          <w:sz w:val="36"/>
          <w:szCs w:val="36"/>
        </w:rPr>
        <w:t xml:space="preserve"> </w:t>
      </w:r>
      <w:r w:rsidR="00DB0CF6">
        <w:rPr>
          <w:rFonts w:ascii="Times New Roman" w:eastAsia="Calibri" w:hAnsi="Times New Roman" w:cs="Arial"/>
          <w:b/>
          <w:sz w:val="36"/>
          <w:szCs w:val="36"/>
        </w:rPr>
        <w:t xml:space="preserve">ОБЛАСТИ ГО И ЗАЩИТЫ ОТ ЧС, </w:t>
      </w:r>
    </w:p>
    <w:p w:rsidR="00342ECA" w:rsidRPr="001F23C7" w:rsidRDefault="00DB0CF6" w:rsidP="001F23C7">
      <w:pPr>
        <w:spacing w:after="0" w:line="240" w:lineRule="auto"/>
        <w:jc w:val="center"/>
        <w:rPr>
          <w:rFonts w:ascii="Times New Roman" w:eastAsia="Calibri" w:hAnsi="Times New Roman" w:cs="Arial"/>
          <w:b/>
          <w:sz w:val="36"/>
          <w:szCs w:val="36"/>
        </w:rPr>
      </w:pPr>
      <w:r>
        <w:rPr>
          <w:rFonts w:ascii="Times New Roman" w:eastAsia="Calibri" w:hAnsi="Times New Roman" w:cs="Arial"/>
          <w:b/>
          <w:sz w:val="36"/>
          <w:szCs w:val="36"/>
        </w:rPr>
        <w:t>ИХ ОСНОВНОЕ СОДЕРЖАНИЕ</w:t>
      </w:r>
    </w:p>
    <w:p w:rsidR="00342ECA" w:rsidRPr="001F23C7" w:rsidRDefault="00342ECA" w:rsidP="001F23C7">
      <w:pPr>
        <w:spacing w:after="0" w:line="240" w:lineRule="auto"/>
        <w:jc w:val="center"/>
        <w:rPr>
          <w:rFonts w:ascii="Times New Roman" w:eastAsia="Calibri" w:hAnsi="Times New Roman" w:cs="Arial"/>
          <w:b/>
          <w:sz w:val="36"/>
          <w:szCs w:val="36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3759B" w:rsidRDefault="00F3759B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3759B" w:rsidRDefault="00F3759B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3759B" w:rsidRDefault="00F3759B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342ECA" w:rsidRDefault="00342ECA" w:rsidP="00A30B7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A30B79" w:rsidRPr="00435BE0" w:rsidRDefault="00A41486" w:rsidP="001945A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Arial"/>
          <w:b/>
          <w:sz w:val="28"/>
          <w:szCs w:val="28"/>
        </w:rPr>
      </w:pPr>
      <w:r>
        <w:rPr>
          <w:rFonts w:ascii="Times New Roman" w:eastAsia="Calibri" w:hAnsi="Times New Roman" w:cs="Arial"/>
          <w:b/>
          <w:sz w:val="28"/>
          <w:szCs w:val="28"/>
        </w:rPr>
        <w:lastRenderedPageBreak/>
        <w:t>ОСНО</w:t>
      </w:r>
      <w:r w:rsidR="00EF3C05">
        <w:rPr>
          <w:rFonts w:ascii="Times New Roman" w:eastAsia="Calibri" w:hAnsi="Times New Roman" w:cs="Arial"/>
          <w:b/>
          <w:sz w:val="28"/>
          <w:szCs w:val="28"/>
        </w:rPr>
        <w:t>ВНЫЕ НОРМАТИВНЫЕ</w:t>
      </w:r>
      <w:r w:rsidR="001F23C7" w:rsidRPr="00435BE0">
        <w:rPr>
          <w:rFonts w:ascii="Times New Roman" w:eastAsia="Calibri" w:hAnsi="Times New Roman" w:cs="Arial"/>
          <w:b/>
          <w:sz w:val="28"/>
          <w:szCs w:val="28"/>
        </w:rPr>
        <w:t xml:space="preserve"> ПРАВОВЫЕ АКТЫ</w:t>
      </w:r>
      <w:r w:rsidR="00A30B79" w:rsidRPr="00435BE0">
        <w:rPr>
          <w:rFonts w:ascii="Times New Roman" w:eastAsia="Calibri" w:hAnsi="Times New Roman" w:cs="Arial"/>
          <w:b/>
          <w:sz w:val="28"/>
          <w:szCs w:val="20"/>
        </w:rPr>
        <w:t xml:space="preserve"> РФ В ОБЛАСТИ ГРАЖДАНСКОЙ ОБОРОНЫ</w:t>
      </w:r>
    </w:p>
    <w:p w:rsidR="00A30B79" w:rsidRPr="00435BE0" w:rsidRDefault="00A30B79" w:rsidP="00A30B79">
      <w:pPr>
        <w:spacing w:after="0" w:line="240" w:lineRule="auto"/>
        <w:ind w:firstLine="540"/>
        <w:rPr>
          <w:rFonts w:ascii="Times New Roman" w:eastAsia="Calibri" w:hAnsi="Times New Roman" w:cs="Arial"/>
          <w:b/>
          <w:sz w:val="28"/>
          <w:szCs w:val="28"/>
        </w:rPr>
      </w:pPr>
    </w:p>
    <w:p w:rsidR="001F23C7" w:rsidRDefault="001F23C7" w:rsidP="00A30B79">
      <w:pPr>
        <w:spacing w:after="0" w:line="240" w:lineRule="auto"/>
        <w:ind w:firstLine="540"/>
        <w:rPr>
          <w:rFonts w:ascii="Times New Roman" w:eastAsia="Calibri" w:hAnsi="Times New Roman" w:cs="Arial"/>
          <w:sz w:val="28"/>
          <w:szCs w:val="28"/>
        </w:rPr>
      </w:pPr>
    </w:p>
    <w:p w:rsidR="00EA5CE7" w:rsidRPr="00EA5CE7" w:rsidRDefault="00EA5CE7" w:rsidP="00EA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оборона в РФ организуется и ведется в соответствии с положениями Конституции РФ и других федеральных законов, нормативных правовых актов РФ, а также нормами международного права.</w:t>
      </w:r>
    </w:p>
    <w:p w:rsidR="00EA5CE7" w:rsidRPr="00EA5CE7" w:rsidRDefault="00EA5CE7" w:rsidP="00EA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законодательным актом в области ГО является Федеральный закон РФ от 12.02.1998</w:t>
      </w:r>
      <w:r w:rsidR="005E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 28-ФЗ «О гражданской обороне».</w:t>
      </w:r>
    </w:p>
    <w:p w:rsidR="00EA5CE7" w:rsidRPr="00EA5CE7" w:rsidRDefault="00EA5CE7" w:rsidP="00EA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определяет:</w:t>
      </w:r>
    </w:p>
    <w:p w:rsidR="006D605B" w:rsidRPr="006D605B" w:rsidRDefault="006D605B" w:rsidP="007E4455">
      <w:pPr>
        <w:numPr>
          <w:ilvl w:val="0"/>
          <w:numId w:val="6"/>
        </w:numPr>
        <w:shd w:val="clear" w:color="auto" w:fill="FFFFFF"/>
        <w:spacing w:after="0" w:line="30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05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понятия;</w:t>
      </w:r>
    </w:p>
    <w:p w:rsidR="00EA5CE7" w:rsidRPr="00EA5CE7" w:rsidRDefault="00EA5CE7" w:rsidP="007E4455">
      <w:pPr>
        <w:numPr>
          <w:ilvl w:val="0"/>
          <w:numId w:val="6"/>
        </w:numPr>
        <w:shd w:val="clear" w:color="auto" w:fill="FFFFFF"/>
        <w:spacing w:after="0" w:line="3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 правовые основы их осуществления;</w:t>
      </w:r>
    </w:p>
    <w:p w:rsidR="00EA5CE7" w:rsidRPr="00EA5CE7" w:rsidRDefault="00EA5CE7" w:rsidP="007E4455">
      <w:pPr>
        <w:numPr>
          <w:ilvl w:val="0"/>
          <w:numId w:val="6"/>
        </w:numPr>
        <w:shd w:val="clear" w:color="auto" w:fill="FFFFFF"/>
        <w:spacing w:after="0" w:line="3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в области ГО;</w:t>
      </w:r>
    </w:p>
    <w:p w:rsidR="00EA5CE7" w:rsidRPr="00EA5CE7" w:rsidRDefault="00EA5CE7" w:rsidP="007E4455">
      <w:pPr>
        <w:numPr>
          <w:ilvl w:val="0"/>
          <w:numId w:val="6"/>
        </w:numPr>
        <w:shd w:val="clear" w:color="auto" w:fill="FFFFFF"/>
        <w:spacing w:after="0" w:line="3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организации и ведения ГО;</w:t>
      </w:r>
    </w:p>
    <w:p w:rsidR="00EA5CE7" w:rsidRPr="00EA5CE7" w:rsidRDefault="00EA5CE7" w:rsidP="007E4455">
      <w:pPr>
        <w:numPr>
          <w:ilvl w:val="0"/>
          <w:numId w:val="6"/>
        </w:numPr>
        <w:shd w:val="clear" w:color="auto" w:fill="FFFFFF"/>
        <w:spacing w:after="0" w:line="3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органов государственной власти РФ, органов </w:t>
      </w:r>
      <w:r w:rsidR="001C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 субъектов РФ, органов местного самоуправления и организаций в области ГО;</w:t>
      </w:r>
    </w:p>
    <w:p w:rsidR="00EA5CE7" w:rsidRPr="00EA5CE7" w:rsidRDefault="00EA5CE7" w:rsidP="007E4455">
      <w:pPr>
        <w:numPr>
          <w:ilvl w:val="0"/>
          <w:numId w:val="6"/>
        </w:numPr>
        <w:shd w:val="clear" w:color="auto" w:fill="FFFFFF"/>
        <w:spacing w:after="0" w:line="3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граждан в области ГО;</w:t>
      </w:r>
    </w:p>
    <w:p w:rsidR="00EA5CE7" w:rsidRPr="00EA5CE7" w:rsidRDefault="00EA5CE7" w:rsidP="007E4455">
      <w:pPr>
        <w:numPr>
          <w:ilvl w:val="0"/>
          <w:numId w:val="6"/>
        </w:numPr>
        <w:shd w:val="clear" w:color="auto" w:fill="FFFFFF"/>
        <w:spacing w:after="0" w:line="3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ГО</w:t>
      </w:r>
      <w:r w:rsidR="001C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управление ГО</w:t>
      </w: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5CE7" w:rsidRPr="00EA5CE7" w:rsidRDefault="00EA5CE7" w:rsidP="007E4455">
      <w:pPr>
        <w:numPr>
          <w:ilvl w:val="0"/>
          <w:numId w:val="6"/>
        </w:numPr>
        <w:shd w:val="clear" w:color="auto" w:fill="FFFFFF"/>
        <w:spacing w:after="0" w:line="3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ГО.</w:t>
      </w:r>
    </w:p>
    <w:p w:rsidR="00F84761" w:rsidRDefault="00F84761" w:rsidP="00F84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00B" w:rsidRDefault="00DF500B" w:rsidP="00DF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требование к ГО заключается в том, что состояние защиты населения и территорий должно отвечать уровню возможных угроз и опасностей.</w:t>
      </w:r>
    </w:p>
    <w:p w:rsidR="00DF500B" w:rsidRDefault="00DF500B" w:rsidP="00DF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угрозы и опасности определены Военной доктриной РФ, утвержденной Президентом РФ 25.12.2014 г.</w:t>
      </w:r>
      <w:r w:rsidR="001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Пр-2976. На основе анализа военных опасностей и военных угроз РФ и интересам ее союзников сформулированы основные положения военной политики и военно-экономического обеспечения обороны государства.</w:t>
      </w:r>
    </w:p>
    <w:p w:rsidR="00DF500B" w:rsidRDefault="00DF500B" w:rsidP="00DF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00B" w:rsidRDefault="00DF500B" w:rsidP="00DF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Федерального закона </w:t>
      </w: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28-ФЗ «О гражданской обороне»</w:t>
      </w:r>
      <w:r w:rsidR="000E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 следующие подзаконные правовые акты:</w:t>
      </w:r>
    </w:p>
    <w:p w:rsidR="000E54C7" w:rsidRDefault="000E54C7" w:rsidP="00DF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РФ от 16.08.2016 г.</w:t>
      </w:r>
      <w:r w:rsidR="001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647"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804 ДСП «Об утверждении Правил отнесения организаций к категориям по ГО в зависимости от роли в экономике государства или влияния на безопасность населения»:</w:t>
      </w:r>
    </w:p>
    <w:p w:rsidR="000E54C7" w:rsidRDefault="000E54C7" w:rsidP="00DF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определяют порядок отнесения организаций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категориям по ГО в зависимости от роли в экономике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 или влияния на безопасность населения.</w:t>
      </w:r>
    </w:p>
    <w:p w:rsidR="003D5647" w:rsidRDefault="003D5647" w:rsidP="00DF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РФ от 03.10.1998 г.</w:t>
      </w:r>
      <w:r w:rsidR="001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1149 «О порядке отнесения территорий к группам ГО»:</w:t>
      </w:r>
    </w:p>
    <w:p w:rsidR="003D5647" w:rsidRDefault="003D5647" w:rsidP="00DF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определяет основные </w:t>
      </w:r>
      <w:r w:rsidR="0063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и правила отнесения территорий к группам по гражданской обороне.</w:t>
      </w:r>
    </w:p>
    <w:p w:rsidR="00635612" w:rsidRDefault="00635612" w:rsidP="00DF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РФ от 26.11.2007 г.</w:t>
      </w:r>
      <w:r w:rsidR="001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804 «Об утверждении Положения о ГО в РФ»:</w:t>
      </w:r>
    </w:p>
    <w:p w:rsidR="00635612" w:rsidRDefault="00635612" w:rsidP="00DF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Настоящее Положение определяет порядок подготовки к ведению и ведения гражданской обороны в РФ, а также основные мероприятия по ГО.</w:t>
      </w:r>
    </w:p>
    <w:p w:rsidR="00635612" w:rsidRDefault="00635612" w:rsidP="00DF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РФ от 10.07.1999 г.</w:t>
      </w:r>
      <w:r w:rsidR="001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782 «О создании (назначении) в организациях структурных подразделений (работников), уполномоченных на решение задач в области ГО»</w:t>
      </w:r>
      <w:r w:rsidR="00D01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утвердило Положение об уполномоченных на решение задач в области ГО структурных подразделениях (работниках) организаций:</w:t>
      </w:r>
    </w:p>
    <w:p w:rsidR="00D01D4D" w:rsidRDefault="00D01D4D" w:rsidP="00DF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определяет порядок создания (назначения) в организациях структурных подразделений (работников), уполномоченных на решение задач в области гражданской обороны.</w:t>
      </w:r>
    </w:p>
    <w:p w:rsidR="00D01D4D" w:rsidRDefault="00D01D4D" w:rsidP="00DF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РФ от 02.11.2000 г.</w:t>
      </w:r>
      <w:r w:rsidR="001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841 «Об утверждении положения об организации подготовки населения в области ГО:</w:t>
      </w:r>
    </w:p>
    <w:p w:rsidR="00D01D4D" w:rsidRDefault="00A308D6" w:rsidP="00DF50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308D6">
        <w:rPr>
          <w:rFonts w:ascii="Times New Roman" w:hAnsi="Times New Roman" w:cs="Times New Roman"/>
          <w:color w:val="000000"/>
          <w:sz w:val="28"/>
          <w:shd w:val="clear" w:color="auto" w:fill="FFFFFF"/>
        </w:rPr>
        <w:t>Настоящее Положение определяет порядок подготовки населения в области гражданской обороны, соответствующие функции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а также формы подготовки.</w:t>
      </w:r>
      <w:bookmarkStart w:id="2" w:name="l142"/>
      <w:bookmarkStart w:id="3" w:name="l5"/>
      <w:bookmarkEnd w:id="2"/>
      <w:bookmarkEnd w:id="3"/>
      <w:r w:rsidRPr="00A308D6">
        <w:rPr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A308D6" w:rsidRDefault="00A308D6" w:rsidP="00BC3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 Приказ МЧС России от 28.11.2016 г.</w:t>
      </w:r>
      <w:r w:rsidR="001945A4"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632 ДСП «Об утверждении показателей для отнесения </w:t>
      </w:r>
      <w:r w:rsidR="00BC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к категориям по ГО» разработан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п. 4 </w:t>
      </w:r>
      <w:r w:rsidR="00BC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Правительства РФ от 16.08.2016 г.</w:t>
      </w:r>
      <w:r w:rsidR="001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C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F55"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="00BC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804 ДСП </w:t>
      </w:r>
      <w:r w:rsidR="001A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устанавливает показатели для отнесения организаций к категориям по ГО.</w:t>
      </w:r>
    </w:p>
    <w:p w:rsidR="001A69D7" w:rsidRDefault="001A69D7" w:rsidP="00BC3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МЧС России от 23.05.2017 г.</w:t>
      </w:r>
      <w:r w:rsidR="001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230 «</w:t>
      </w:r>
      <w:r w:rsidR="00BE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 об уполномоченных на решение задач в области гражданской обороны структурных подразделениях (работниках) организаций»:</w:t>
      </w:r>
    </w:p>
    <w:p w:rsidR="001A69D7" w:rsidRDefault="00BE6682" w:rsidP="00BE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определяет задачи и численность структурных подразделений (работников), уполномоченных на решение задач в области гражданской обороны, организаций независимо от их организационно-правовой формы и подведомственности, а также численность отдельных работников по гражданской обороне в составе их представительств и филиалов.</w:t>
      </w:r>
    </w:p>
    <w:p w:rsidR="001A69D7" w:rsidRDefault="001A69D7" w:rsidP="00BC3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МЧС России от 14.11.2008 г.</w:t>
      </w:r>
      <w:r w:rsidR="001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687 «Об утверждении Положения об организации и ведении ГО в муниципальных образованиях и организациях»</w:t>
      </w:r>
      <w:r w:rsidR="00BE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69D7" w:rsidRPr="00D7085E" w:rsidRDefault="00BE6682" w:rsidP="005A6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5A6FC9" w:rsidRPr="00D70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образованиях.</w:t>
      </w:r>
    </w:p>
    <w:p w:rsidR="001A69D7" w:rsidRDefault="001A69D7" w:rsidP="00BC3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Губернатора Кемеровской области от 10.10.2008 г.</w:t>
      </w:r>
      <w:r w:rsidR="001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443C"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="0069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48-пг «Об утверждении Положения об организации и ведении ГО в Кемеровской области»</w:t>
      </w:r>
      <w:r w:rsidR="005A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A6FC9" w:rsidRPr="005A6FC9" w:rsidRDefault="005A6FC9" w:rsidP="00BC3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определяет организационные основы гражданской обороны, содержание основных мероприятий по гражданской обороне, порядок организации и ведения гражданской обороны Кемеровской области.</w:t>
      </w:r>
    </w:p>
    <w:p w:rsidR="00A308D6" w:rsidRPr="00A308D6" w:rsidRDefault="00A308D6" w:rsidP="00DF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DF500B" w:rsidRPr="00EA5CE7" w:rsidRDefault="00DF500B" w:rsidP="005A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761" w:rsidRPr="005217D3" w:rsidRDefault="00F84761" w:rsidP="00195896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Arial"/>
          <w:b/>
          <w:sz w:val="28"/>
          <w:szCs w:val="28"/>
        </w:rPr>
      </w:pPr>
      <w:r w:rsidRPr="005217D3">
        <w:rPr>
          <w:rFonts w:ascii="Times New Roman" w:eastAsia="Calibri" w:hAnsi="Times New Roman" w:cs="Arial"/>
          <w:b/>
          <w:sz w:val="28"/>
          <w:szCs w:val="28"/>
        </w:rPr>
        <w:lastRenderedPageBreak/>
        <w:t>ОСНОВНЫЕ НОРМАТИВНЫЕ ПРАВОВЫЕ АКТЫ</w:t>
      </w:r>
      <w:r w:rsidRPr="005217D3">
        <w:rPr>
          <w:rFonts w:ascii="Times New Roman" w:eastAsia="Calibri" w:hAnsi="Times New Roman" w:cs="Arial"/>
          <w:b/>
          <w:sz w:val="28"/>
          <w:szCs w:val="20"/>
        </w:rPr>
        <w:t xml:space="preserve"> РФ В ОБЛАСТИ ЗАЩИТЫ НАСЕЛЕНИЯ ОТ ЧРЕЗВЫЧАЙНЫХ СИТУАЦИЙ</w:t>
      </w:r>
    </w:p>
    <w:p w:rsidR="00F84761" w:rsidRDefault="00F84761" w:rsidP="00F84761">
      <w:pPr>
        <w:pStyle w:val="a5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EA5CE7" w:rsidRPr="00EA5CE7" w:rsidRDefault="00EA5CE7" w:rsidP="0052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2BB" w:rsidRDefault="00C462BB" w:rsidP="00EA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E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Конституция РФ устанавливает базовое правовое регулирование, имеет высшую юридическую силу и применятся на всей территории России.</w:t>
      </w:r>
    </w:p>
    <w:p w:rsidR="00EA5CE7" w:rsidRPr="00EA5CE7" w:rsidRDefault="00EA5CE7" w:rsidP="00EA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 РФ в области защиты населения и территорий от ЧС состоит из Федерального закона от 21.12.1994 г. N 68-ФЗ «О защите населения и территорий от ЧС природного и техногенного характера», принимаемых в соответствии с ним законов и иных нормативных правовых актов РФ, а также законов и иных нормативных правовых актов субъектов РФ.</w:t>
      </w:r>
      <w:proofErr w:type="gramEnd"/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 местного самоуправления могут принимать муниципальные правовые акты в области защиты от ЧС, обязательные для исполнения на территории муниципального образования.</w:t>
      </w:r>
    </w:p>
    <w:p w:rsidR="00EA5CE7" w:rsidRPr="00EA5CE7" w:rsidRDefault="00EA5CE7" w:rsidP="00EA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5CE7" w:rsidRPr="00EA5CE7" w:rsidRDefault="00EA5CE7" w:rsidP="00EA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  21.12.1994</w:t>
      </w:r>
      <w:r w:rsidR="00F84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 68-ФЗ «О защите населения и территорий от ЧС природного и техногенного характера» определяет:</w:t>
      </w:r>
    </w:p>
    <w:p w:rsidR="00EA5CE7" w:rsidRPr="00EA5CE7" w:rsidRDefault="00EA5CE7" w:rsidP="007E4455">
      <w:pPr>
        <w:numPr>
          <w:ilvl w:val="0"/>
          <w:numId w:val="15"/>
        </w:numPr>
        <w:shd w:val="clear" w:color="auto" w:fill="FFFFFF"/>
        <w:spacing w:after="0" w:line="300" w:lineRule="atLeast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для РФ организационно-правовые нормы в области защиты граждан РФ, иностранных граждан и лиц без гражданства, находящихся на территории РФ, всего земельного, водного, воздушного пространства в пределах РФ или его части, объектов производственного и социального назначения, а также окружающей природной среды от ЧС природного и техногенного характера;</w:t>
      </w:r>
    </w:p>
    <w:p w:rsidR="00EA5CE7" w:rsidRPr="00EA5CE7" w:rsidRDefault="00EA5CE7" w:rsidP="007E4455">
      <w:pPr>
        <w:numPr>
          <w:ilvl w:val="0"/>
          <w:numId w:val="15"/>
        </w:numPr>
        <w:shd w:val="clear" w:color="auto" w:fill="FFFFFF"/>
        <w:spacing w:after="0" w:line="300" w:lineRule="atLeast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принципы построения, состав сил и средств, порядок выполнения задач и взаимодействия основных элементов, а также иные вопросы функционирования РСЧС;</w:t>
      </w:r>
    </w:p>
    <w:p w:rsidR="00EA5CE7" w:rsidRPr="00EA5CE7" w:rsidRDefault="00EA5CE7" w:rsidP="007E4455">
      <w:pPr>
        <w:numPr>
          <w:ilvl w:val="0"/>
          <w:numId w:val="15"/>
        </w:numPr>
        <w:shd w:val="clear" w:color="auto" w:fill="FFFFFF"/>
        <w:spacing w:after="0" w:line="300" w:lineRule="atLeast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защиты населения и территорий от ЧС;</w:t>
      </w:r>
    </w:p>
    <w:p w:rsidR="00EA5CE7" w:rsidRPr="00EA5CE7" w:rsidRDefault="00EA5CE7" w:rsidP="007E4455">
      <w:pPr>
        <w:numPr>
          <w:ilvl w:val="0"/>
          <w:numId w:val="15"/>
        </w:numPr>
        <w:shd w:val="clear" w:color="auto" w:fill="FFFFFF"/>
        <w:spacing w:after="0" w:line="300" w:lineRule="atLeast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органов государственной власти РФ, органов государственной власти субъектов РФ и органов местного самоуправления в области защиты населения и территорий от ЧС;</w:t>
      </w:r>
    </w:p>
    <w:p w:rsidR="00EA5CE7" w:rsidRPr="00EA5CE7" w:rsidRDefault="00EA5CE7" w:rsidP="007E4455">
      <w:pPr>
        <w:numPr>
          <w:ilvl w:val="0"/>
          <w:numId w:val="15"/>
        </w:numPr>
        <w:shd w:val="clear" w:color="auto" w:fill="FFFFFF"/>
        <w:spacing w:after="0" w:line="300" w:lineRule="atLeast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управление в области защиты населения и территорий от ЧС:</w:t>
      </w:r>
    </w:p>
    <w:p w:rsidR="00EA5CE7" w:rsidRPr="00EA5CE7" w:rsidRDefault="00EA5CE7" w:rsidP="005A6FC9">
      <w:pPr>
        <w:numPr>
          <w:ilvl w:val="0"/>
          <w:numId w:val="15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обязанности федеральных органов </w:t>
      </w:r>
      <w:r w:rsidR="005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 в области защиты населения и территорий от ЧС;</w:t>
      </w:r>
    </w:p>
    <w:p w:rsidR="00EA5CE7" w:rsidRPr="00EA5CE7" w:rsidRDefault="00EA5CE7" w:rsidP="005A6FC9">
      <w:pPr>
        <w:numPr>
          <w:ilvl w:val="0"/>
          <w:numId w:val="15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организаций в области защиты населения и территорий от ЧС;</w:t>
      </w:r>
    </w:p>
    <w:p w:rsidR="00EA5CE7" w:rsidRPr="00EA5CE7" w:rsidRDefault="00EA5CE7" w:rsidP="007E4455">
      <w:pPr>
        <w:numPr>
          <w:ilvl w:val="0"/>
          <w:numId w:val="15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общественных объединений в ликвидации ЧС;</w:t>
      </w:r>
    </w:p>
    <w:p w:rsidR="00EA5CE7" w:rsidRPr="00EA5CE7" w:rsidRDefault="00EA5CE7" w:rsidP="007E4455">
      <w:pPr>
        <w:numPr>
          <w:ilvl w:val="0"/>
          <w:numId w:val="15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вооруженных сил РФ, других войск и воинских формирований для ликвидации ЧС;</w:t>
      </w:r>
    </w:p>
    <w:p w:rsidR="00EA5CE7" w:rsidRPr="00EA5CE7" w:rsidRDefault="00EA5CE7" w:rsidP="007E4455">
      <w:pPr>
        <w:numPr>
          <w:ilvl w:val="0"/>
          <w:numId w:val="15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сил и средств органов внутренних дел РФ и органов внутренних дел субъектов РФ при ликвидации ЧС;</w:t>
      </w:r>
    </w:p>
    <w:p w:rsidR="00EA5CE7" w:rsidRPr="00EA5CE7" w:rsidRDefault="00EA5CE7" w:rsidP="007E4455">
      <w:pPr>
        <w:numPr>
          <w:ilvl w:val="0"/>
          <w:numId w:val="15"/>
        </w:numPr>
        <w:shd w:val="clear" w:color="auto" w:fill="FFFFFF"/>
        <w:spacing w:after="0" w:line="300" w:lineRule="atLeast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граждан РФ в области защиты населения и территорий от ЧС и социальную защиту пострадавших;</w:t>
      </w:r>
    </w:p>
    <w:p w:rsidR="00EA5CE7" w:rsidRPr="00EA5CE7" w:rsidRDefault="00EA5CE7" w:rsidP="007E4455">
      <w:pPr>
        <w:numPr>
          <w:ilvl w:val="0"/>
          <w:numId w:val="15"/>
        </w:numPr>
        <w:shd w:val="clear" w:color="auto" w:fill="FFFFFF"/>
        <w:spacing w:after="0" w:line="300" w:lineRule="atLeast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населения в области защиты от ЧС;</w:t>
      </w:r>
    </w:p>
    <w:p w:rsidR="00EA5CE7" w:rsidRPr="00EA5CE7" w:rsidRDefault="00EA5CE7" w:rsidP="007E4455">
      <w:pPr>
        <w:numPr>
          <w:ilvl w:val="0"/>
          <w:numId w:val="15"/>
        </w:numPr>
        <w:shd w:val="clear" w:color="auto" w:fill="FFFFFF"/>
        <w:spacing w:after="0" w:line="300" w:lineRule="atLeast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 финансового и материального обеспечения мероприятий по защите населения и территорий от ЧС;</w:t>
      </w:r>
    </w:p>
    <w:p w:rsidR="00EA5CE7" w:rsidRPr="00EA5CE7" w:rsidRDefault="00EA5CE7" w:rsidP="007E4455">
      <w:pPr>
        <w:numPr>
          <w:ilvl w:val="0"/>
          <w:numId w:val="15"/>
        </w:numPr>
        <w:shd w:val="clear" w:color="auto" w:fill="FFFFFF"/>
        <w:spacing w:after="0" w:line="300" w:lineRule="atLeast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экспертизу, надзор и контроль в области защиты населения и территорий от ЧС.</w:t>
      </w:r>
    </w:p>
    <w:p w:rsidR="00EA5CE7" w:rsidRPr="00EA5CE7" w:rsidRDefault="005A6FC9" w:rsidP="005A6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A5CE7" w:rsidRPr="00EA5C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2BB" w:rsidRPr="00342ECA" w:rsidRDefault="00C462BB" w:rsidP="00C462BB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0"/>
        </w:rPr>
      </w:pPr>
      <w:r w:rsidRPr="00342ECA">
        <w:rPr>
          <w:rFonts w:ascii="Times New Roman" w:eastAsia="Calibri" w:hAnsi="Times New Roman" w:cs="Arial"/>
          <w:sz w:val="28"/>
          <w:szCs w:val="20"/>
        </w:rPr>
        <w:t xml:space="preserve">Помимо Федерального закона </w:t>
      </w:r>
      <w:r w:rsidRPr="00342ECA">
        <w:rPr>
          <w:rFonts w:ascii="Times New Roman" w:eastAsia="Calibri" w:hAnsi="Times New Roman" w:cs="Arial"/>
          <w:sz w:val="28"/>
          <w:szCs w:val="20"/>
          <w:lang w:val="en-US"/>
        </w:rPr>
        <w:t>N</w:t>
      </w:r>
      <w:r w:rsidRPr="00342ECA">
        <w:rPr>
          <w:rFonts w:ascii="Times New Roman" w:eastAsia="Calibri" w:hAnsi="Times New Roman" w:cs="Arial"/>
          <w:sz w:val="28"/>
          <w:szCs w:val="20"/>
        </w:rPr>
        <w:t xml:space="preserve"> 68-ФЗ, также необходимо отметить следующие федеральные законы:</w:t>
      </w:r>
    </w:p>
    <w:p w:rsidR="005A6FC9" w:rsidRDefault="00C462BB" w:rsidP="007E44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20"/>
        </w:rPr>
      </w:pPr>
      <w:r w:rsidRPr="00342ECA">
        <w:rPr>
          <w:rFonts w:ascii="Times New Roman" w:eastAsia="Calibri" w:hAnsi="Times New Roman" w:cs="Arial"/>
          <w:sz w:val="28"/>
          <w:szCs w:val="20"/>
        </w:rPr>
        <w:t>Федеральный закон от 22.08.1995 г. N 151-ФЗ «Об аварийно-спасательных службах и статусе спасателя»</w:t>
      </w:r>
      <w:r w:rsidR="005A6FC9">
        <w:rPr>
          <w:rFonts w:ascii="Times New Roman" w:eastAsia="Calibri" w:hAnsi="Times New Roman" w:cs="Arial"/>
          <w:sz w:val="28"/>
          <w:szCs w:val="20"/>
        </w:rPr>
        <w:t>, который:</w:t>
      </w:r>
    </w:p>
    <w:p w:rsidR="003B21C7" w:rsidRDefault="005A6FC9" w:rsidP="005A6FC9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0"/>
        </w:rPr>
      </w:pPr>
      <w:proofErr w:type="gramStart"/>
      <w:r>
        <w:rPr>
          <w:rFonts w:ascii="Times New Roman" w:eastAsia="Calibri" w:hAnsi="Times New Roman" w:cs="Times New Roman"/>
          <w:sz w:val="28"/>
          <w:szCs w:val="20"/>
        </w:rPr>
        <w:t>•</w:t>
      </w:r>
      <w:r>
        <w:rPr>
          <w:rFonts w:ascii="Times New Roman" w:eastAsia="Calibri" w:hAnsi="Times New Roman" w:cs="Arial"/>
          <w:sz w:val="28"/>
          <w:szCs w:val="20"/>
        </w:rPr>
        <w:t xml:space="preserve"> определяет общие организационно-правовые </w:t>
      </w:r>
      <w:r w:rsidR="003B21C7">
        <w:rPr>
          <w:rFonts w:ascii="Times New Roman" w:eastAsia="Calibri" w:hAnsi="Times New Roman" w:cs="Arial"/>
          <w:sz w:val="28"/>
          <w:szCs w:val="20"/>
        </w:rPr>
        <w:t xml:space="preserve">и экономические основы создания и деятельности аварийно-спасательных формирований на территории РФ, регулирует отношения в этой области между органами государственной </w:t>
      </w:r>
      <w:r w:rsidR="00F478F1" w:rsidRPr="00F478F1">
        <w:rPr>
          <w:rFonts w:ascii="Times New Roman" w:eastAsia="Calibri" w:hAnsi="Times New Roman" w:cs="Arial"/>
          <w:sz w:val="28"/>
          <w:szCs w:val="20"/>
        </w:rPr>
        <w:t>в</w:t>
      </w:r>
      <w:r w:rsidR="003B21C7" w:rsidRPr="00F478F1">
        <w:rPr>
          <w:rFonts w:ascii="Times New Roman" w:eastAsia="Calibri" w:hAnsi="Times New Roman" w:cs="Arial"/>
          <w:sz w:val="28"/>
          <w:szCs w:val="20"/>
        </w:rPr>
        <w:t>ласти,</w:t>
      </w:r>
      <w:r w:rsidR="003B21C7">
        <w:rPr>
          <w:rFonts w:ascii="Times New Roman" w:eastAsia="Calibri" w:hAnsi="Times New Roman" w:cs="Arial"/>
          <w:sz w:val="28"/>
          <w:szCs w:val="20"/>
        </w:rPr>
        <w:t xml:space="preserve"> органами местного самоуправления, а также предприятиями, учреждениями, организациями, крестьянскими (фермерскими) хозяйствами, иными юридическими лицами независимо от их организационно-правовых форм и форм собственности, общественными объединениями, должностными лицами и гражданами РФ;</w:t>
      </w:r>
      <w:proofErr w:type="gramEnd"/>
    </w:p>
    <w:p w:rsidR="00C462BB" w:rsidRPr="00342ECA" w:rsidRDefault="003B21C7" w:rsidP="005A6FC9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•</w:t>
      </w:r>
      <w:r>
        <w:rPr>
          <w:rFonts w:ascii="Times New Roman" w:eastAsia="Calibri" w:hAnsi="Times New Roman" w:cs="Arial"/>
          <w:sz w:val="28"/>
          <w:szCs w:val="20"/>
        </w:rPr>
        <w:t xml:space="preserve"> устанавливает права, обязанности и ответственность спасателей, определяет основы государственной политики, в области правовой и социальной защиты спасателей, других граждан РФ, принимающих участие в ликвидации ЧС природного и техногенного характера, и членов их семей.</w:t>
      </w:r>
    </w:p>
    <w:p w:rsidR="003B21C7" w:rsidRDefault="00C462BB" w:rsidP="003B21C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20"/>
        </w:rPr>
      </w:pPr>
      <w:r w:rsidRPr="00342ECA">
        <w:rPr>
          <w:rFonts w:ascii="Times New Roman" w:eastAsia="Calibri" w:hAnsi="Times New Roman" w:cs="Arial"/>
          <w:sz w:val="28"/>
          <w:szCs w:val="20"/>
        </w:rPr>
        <w:t xml:space="preserve">Федеральный закон от </w:t>
      </w:r>
      <w:r w:rsidR="003B21C7">
        <w:rPr>
          <w:rFonts w:ascii="Times New Roman" w:eastAsia="Calibri" w:hAnsi="Times New Roman" w:cs="Arial"/>
          <w:sz w:val="28"/>
          <w:szCs w:val="20"/>
        </w:rPr>
        <w:t>0</w:t>
      </w:r>
      <w:r w:rsidRPr="00342ECA">
        <w:rPr>
          <w:rFonts w:ascii="Times New Roman" w:eastAsia="Calibri" w:hAnsi="Times New Roman" w:cs="Arial"/>
          <w:sz w:val="28"/>
          <w:szCs w:val="20"/>
        </w:rPr>
        <w:t>6.03.2006 г. N 35-ФЗ «О противодействии терроризму»</w:t>
      </w:r>
      <w:r w:rsidR="003B21C7">
        <w:rPr>
          <w:rFonts w:ascii="Times New Roman" w:eastAsia="Calibri" w:hAnsi="Times New Roman" w:cs="Arial"/>
          <w:sz w:val="28"/>
          <w:szCs w:val="20"/>
        </w:rPr>
        <w:t>:</w:t>
      </w:r>
    </w:p>
    <w:p w:rsidR="003B21C7" w:rsidRDefault="003B21C7" w:rsidP="00FF529F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•</w:t>
      </w:r>
      <w:r>
        <w:rPr>
          <w:rFonts w:ascii="Times New Roman" w:eastAsia="Calibri" w:hAnsi="Times New Roman" w:cs="Arial"/>
          <w:sz w:val="28"/>
          <w:szCs w:val="20"/>
        </w:rPr>
        <w:t xml:space="preserve"> </w:t>
      </w:r>
      <w:r w:rsidR="0041347A">
        <w:rPr>
          <w:rFonts w:ascii="Times New Roman" w:eastAsia="Calibri" w:hAnsi="Times New Roman" w:cs="Arial"/>
          <w:sz w:val="28"/>
          <w:szCs w:val="20"/>
        </w:rPr>
        <w:t>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РФ в борьбе с терроризмом</w:t>
      </w:r>
      <w:r w:rsidR="00C462BB" w:rsidRPr="00342ECA">
        <w:rPr>
          <w:rFonts w:ascii="Times New Roman" w:eastAsia="Calibri" w:hAnsi="Times New Roman" w:cs="Arial"/>
          <w:sz w:val="28"/>
          <w:szCs w:val="20"/>
        </w:rPr>
        <w:t>.</w:t>
      </w:r>
    </w:p>
    <w:p w:rsidR="00C462BB" w:rsidRPr="003B21C7" w:rsidRDefault="00C462BB" w:rsidP="003B21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0"/>
        </w:rPr>
      </w:pPr>
      <w:r w:rsidRPr="003B21C7">
        <w:rPr>
          <w:rFonts w:ascii="Times New Roman" w:eastAsia="Calibri" w:hAnsi="Times New Roman" w:cs="Arial"/>
          <w:sz w:val="28"/>
          <w:szCs w:val="20"/>
        </w:rPr>
        <w:t>Кроме федеральных законов, которые рассматривают общие вопросы в сфере защиты населения и территорий от ЧС природного и техногенного характера, необходимо обратить внимание на ряд федеральных законов, принятых специально, для конкретизации решения вопросов защиты в разных сферах деятельности:</w:t>
      </w:r>
    </w:p>
    <w:p w:rsidR="00C462BB" w:rsidRDefault="00C462BB" w:rsidP="007E44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20"/>
        </w:rPr>
      </w:pPr>
      <w:r w:rsidRPr="00342ECA">
        <w:rPr>
          <w:rFonts w:ascii="Times New Roman" w:eastAsia="Calibri" w:hAnsi="Times New Roman" w:cs="Arial"/>
          <w:sz w:val="28"/>
          <w:szCs w:val="20"/>
        </w:rPr>
        <w:t xml:space="preserve">Федеральный закон от 21.12.1994 г. N </w:t>
      </w:r>
      <w:r w:rsidR="0041347A">
        <w:rPr>
          <w:rFonts w:ascii="Times New Roman" w:eastAsia="Calibri" w:hAnsi="Times New Roman" w:cs="Arial"/>
          <w:sz w:val="28"/>
          <w:szCs w:val="20"/>
        </w:rPr>
        <w:t>69-ФЗ «О пожарной безопасности»:</w:t>
      </w:r>
    </w:p>
    <w:p w:rsidR="0041347A" w:rsidRDefault="0041347A" w:rsidP="0041347A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•</w:t>
      </w:r>
      <w:r>
        <w:rPr>
          <w:rFonts w:ascii="Times New Roman" w:eastAsia="Calibri" w:hAnsi="Times New Roman" w:cs="Arial"/>
          <w:sz w:val="28"/>
          <w:szCs w:val="20"/>
        </w:rPr>
        <w:t xml:space="preserve"> определяет общие правовые, экономические и социальные основы обеспечения пожарной безопасности в РФ;</w:t>
      </w:r>
    </w:p>
    <w:p w:rsidR="0041347A" w:rsidRPr="00342ECA" w:rsidRDefault="0041347A" w:rsidP="0041347A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•</w:t>
      </w:r>
      <w:r>
        <w:rPr>
          <w:rFonts w:ascii="Times New Roman" w:eastAsia="Calibri" w:hAnsi="Times New Roman" w:cs="Arial"/>
          <w:sz w:val="28"/>
          <w:szCs w:val="20"/>
        </w:rPr>
        <w:t xml:space="preserve"> регулирует в этой области отношения между органами государственной власти, органами местного самоуправления, общественными объединениями, юридическими лицами, должностными лицами, гражданами (физическими лицами), в том числе индивидуальными предпринимателями.</w:t>
      </w:r>
    </w:p>
    <w:p w:rsidR="00C462BB" w:rsidRDefault="00C462BB" w:rsidP="007E44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20"/>
        </w:rPr>
      </w:pPr>
      <w:r w:rsidRPr="00342ECA">
        <w:rPr>
          <w:rFonts w:ascii="Times New Roman" w:eastAsia="Calibri" w:hAnsi="Times New Roman" w:cs="Arial"/>
          <w:sz w:val="28"/>
          <w:szCs w:val="20"/>
        </w:rPr>
        <w:t xml:space="preserve">Федеральный закон от 21.07. 1997 г. </w:t>
      </w:r>
      <w:r w:rsidRPr="00342ECA">
        <w:rPr>
          <w:rFonts w:ascii="Times New Roman" w:eastAsia="Calibri" w:hAnsi="Times New Roman" w:cs="Arial"/>
          <w:sz w:val="28"/>
          <w:szCs w:val="20"/>
          <w:lang w:val="en-US"/>
        </w:rPr>
        <w:t>N</w:t>
      </w:r>
      <w:r w:rsidRPr="00342ECA">
        <w:rPr>
          <w:rFonts w:ascii="Times New Roman" w:eastAsia="Calibri" w:hAnsi="Times New Roman" w:cs="Arial"/>
          <w:sz w:val="28"/>
          <w:szCs w:val="20"/>
        </w:rPr>
        <w:t xml:space="preserve"> 116-ФЗ «О промышленной безопасности опа</w:t>
      </w:r>
      <w:r w:rsidR="0041347A">
        <w:rPr>
          <w:rFonts w:ascii="Times New Roman" w:eastAsia="Calibri" w:hAnsi="Times New Roman" w:cs="Arial"/>
          <w:sz w:val="28"/>
          <w:szCs w:val="20"/>
        </w:rPr>
        <w:t>сных производственных объектов»:</w:t>
      </w:r>
    </w:p>
    <w:p w:rsidR="0041347A" w:rsidRDefault="0041347A" w:rsidP="0041347A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•</w:t>
      </w:r>
      <w:r>
        <w:rPr>
          <w:rFonts w:ascii="Times New Roman" w:eastAsia="Calibri" w:hAnsi="Times New Roman" w:cs="Arial"/>
          <w:sz w:val="28"/>
          <w:szCs w:val="20"/>
        </w:rPr>
        <w:t xml:space="preserve"> определяет правовые, экономические и социальные основы обеспечения безопасной эксплуатации опасных производственных объектов:</w:t>
      </w:r>
    </w:p>
    <w:p w:rsidR="0041347A" w:rsidRDefault="0041347A" w:rsidP="0041347A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lastRenderedPageBreak/>
        <w:t>•</w:t>
      </w:r>
      <w:r>
        <w:rPr>
          <w:rFonts w:ascii="Times New Roman" w:eastAsia="Calibri" w:hAnsi="Times New Roman" w:cs="Arial"/>
          <w:sz w:val="28"/>
          <w:szCs w:val="20"/>
        </w:rPr>
        <w:t xml:space="preserve"> </w:t>
      </w:r>
      <w:proofErr w:type="gramStart"/>
      <w:r>
        <w:rPr>
          <w:rFonts w:ascii="Times New Roman" w:eastAsia="Calibri" w:hAnsi="Times New Roman" w:cs="Arial"/>
          <w:sz w:val="28"/>
          <w:szCs w:val="20"/>
        </w:rPr>
        <w:t>направлен</w:t>
      </w:r>
      <w:proofErr w:type="gramEnd"/>
      <w:r>
        <w:rPr>
          <w:rFonts w:ascii="Times New Roman" w:eastAsia="Calibri" w:hAnsi="Times New Roman" w:cs="Arial"/>
          <w:sz w:val="28"/>
          <w:szCs w:val="20"/>
        </w:rPr>
        <w:t xml:space="preserve"> на предупреждение аварий на опасных производственных объектах  обеспечение готовности эксплуатирующих опасные </w:t>
      </w:r>
      <w:r w:rsidR="00613D23">
        <w:rPr>
          <w:rFonts w:ascii="Times New Roman" w:eastAsia="Calibri" w:hAnsi="Times New Roman" w:cs="Arial"/>
          <w:sz w:val="28"/>
          <w:szCs w:val="20"/>
        </w:rPr>
        <w:t>производственные объекты юридических лиц и индивидуальных предпринимателей к локализации и ликвидации последствий указанных аварий;</w:t>
      </w:r>
    </w:p>
    <w:p w:rsidR="00613D23" w:rsidRPr="00342ECA" w:rsidRDefault="00613D23" w:rsidP="0041347A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•</w:t>
      </w:r>
      <w:r>
        <w:rPr>
          <w:rFonts w:ascii="Times New Roman" w:eastAsia="Calibri" w:hAnsi="Times New Roman" w:cs="Arial"/>
          <w:sz w:val="28"/>
          <w:szCs w:val="20"/>
        </w:rPr>
        <w:t xml:space="preserve"> Положения настоящего Федерального закона распространяются на все организации независимо от их организационно-правовых форм и форм собственности, осуществляющие деятельность в области промышленной безопасности опасных производственных объектов на территории РФ и на иных территориях, над которыми РФ осуществляет юрисдикцию в соответствии с законодательством РФ и нормами международного права.</w:t>
      </w:r>
    </w:p>
    <w:p w:rsidR="00C462BB" w:rsidRDefault="00C462BB" w:rsidP="007E44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20"/>
        </w:rPr>
      </w:pPr>
      <w:r w:rsidRPr="00342ECA">
        <w:rPr>
          <w:rFonts w:ascii="Times New Roman" w:eastAsia="Calibri" w:hAnsi="Times New Roman" w:cs="Arial"/>
          <w:sz w:val="28"/>
          <w:szCs w:val="20"/>
        </w:rPr>
        <w:t>Федеральный закон от 05.12.1995 г. N 3-Ф</w:t>
      </w:r>
      <w:r w:rsidR="00613D23">
        <w:rPr>
          <w:rFonts w:ascii="Times New Roman" w:eastAsia="Calibri" w:hAnsi="Times New Roman" w:cs="Arial"/>
          <w:sz w:val="28"/>
          <w:szCs w:val="20"/>
        </w:rPr>
        <w:t>З «О радиационной безопасности»:</w:t>
      </w:r>
    </w:p>
    <w:p w:rsidR="00613D23" w:rsidRPr="00342ECA" w:rsidRDefault="00613D23" w:rsidP="00613D23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•</w:t>
      </w:r>
      <w:r>
        <w:rPr>
          <w:rFonts w:ascii="Times New Roman" w:eastAsia="Calibri" w:hAnsi="Times New Roman" w:cs="Arial"/>
          <w:sz w:val="28"/>
          <w:szCs w:val="20"/>
        </w:rPr>
        <w:t xml:space="preserve"> определяет правовые основы обеспечения радиационной безопасности населения в целях охраны его здоровья.</w:t>
      </w:r>
    </w:p>
    <w:p w:rsidR="00C462BB" w:rsidRDefault="00C462BB" w:rsidP="007E44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20"/>
        </w:rPr>
      </w:pPr>
      <w:r w:rsidRPr="00342ECA">
        <w:rPr>
          <w:rFonts w:ascii="Times New Roman" w:eastAsia="Calibri" w:hAnsi="Times New Roman" w:cs="Arial"/>
          <w:sz w:val="28"/>
          <w:szCs w:val="20"/>
        </w:rPr>
        <w:t>Федеральный закон от 03.06.06 г.</w:t>
      </w:r>
      <w:r w:rsidR="00613D23">
        <w:rPr>
          <w:rFonts w:ascii="Times New Roman" w:eastAsia="Calibri" w:hAnsi="Times New Roman" w:cs="Arial"/>
          <w:sz w:val="28"/>
          <w:szCs w:val="20"/>
        </w:rPr>
        <w:t xml:space="preserve"> </w:t>
      </w:r>
      <w:r w:rsidRPr="00342ECA">
        <w:rPr>
          <w:rFonts w:ascii="Times New Roman" w:eastAsia="Calibri" w:hAnsi="Times New Roman" w:cs="Arial"/>
          <w:sz w:val="28"/>
          <w:szCs w:val="20"/>
          <w:lang w:val="en-US"/>
        </w:rPr>
        <w:t>N</w:t>
      </w:r>
      <w:r w:rsidR="00297948">
        <w:rPr>
          <w:rFonts w:ascii="Times New Roman" w:eastAsia="Calibri" w:hAnsi="Times New Roman" w:cs="Arial"/>
          <w:sz w:val="28"/>
          <w:szCs w:val="20"/>
        </w:rPr>
        <w:t xml:space="preserve"> 74-ФЗ «Водный кодекс РФ» определяет:</w:t>
      </w:r>
    </w:p>
    <w:p w:rsidR="00297948" w:rsidRDefault="00297948" w:rsidP="00297948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•</w:t>
      </w:r>
      <w:r>
        <w:rPr>
          <w:rFonts w:ascii="Times New Roman" w:eastAsia="Calibri" w:hAnsi="Times New Roman" w:cs="Arial"/>
          <w:sz w:val="28"/>
          <w:szCs w:val="20"/>
        </w:rPr>
        <w:t xml:space="preserve"> </w:t>
      </w:r>
      <w:r w:rsidR="00C70444">
        <w:rPr>
          <w:rFonts w:ascii="Times New Roman" w:eastAsia="Calibri" w:hAnsi="Times New Roman" w:cs="Arial"/>
          <w:sz w:val="28"/>
          <w:szCs w:val="20"/>
        </w:rPr>
        <w:t>основные понятия, используемые в настоящем Кодексе;</w:t>
      </w:r>
    </w:p>
    <w:p w:rsidR="00C70444" w:rsidRDefault="00C70444" w:rsidP="00297948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•</w:t>
      </w:r>
      <w:r>
        <w:rPr>
          <w:rFonts w:ascii="Times New Roman" w:eastAsia="Calibri" w:hAnsi="Times New Roman" w:cs="Arial"/>
          <w:sz w:val="28"/>
          <w:szCs w:val="20"/>
        </w:rPr>
        <w:t xml:space="preserve"> основные принципы водного законодательства;</w:t>
      </w:r>
    </w:p>
    <w:p w:rsidR="00C70444" w:rsidRDefault="00C70444" w:rsidP="00297948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•</w:t>
      </w:r>
      <w:r>
        <w:rPr>
          <w:rFonts w:ascii="Times New Roman" w:eastAsia="Calibri" w:hAnsi="Times New Roman" w:cs="Arial"/>
          <w:sz w:val="28"/>
          <w:szCs w:val="20"/>
        </w:rPr>
        <w:t xml:space="preserve"> </w:t>
      </w:r>
      <w:proofErr w:type="gramStart"/>
      <w:r>
        <w:rPr>
          <w:rFonts w:ascii="Times New Roman" w:eastAsia="Calibri" w:hAnsi="Times New Roman" w:cs="Arial"/>
          <w:sz w:val="28"/>
          <w:szCs w:val="20"/>
        </w:rPr>
        <w:t>отношения</w:t>
      </w:r>
      <w:proofErr w:type="gramEnd"/>
      <w:r>
        <w:rPr>
          <w:rFonts w:ascii="Times New Roman" w:eastAsia="Calibri" w:hAnsi="Times New Roman" w:cs="Arial"/>
          <w:sz w:val="28"/>
          <w:szCs w:val="20"/>
        </w:rPr>
        <w:t xml:space="preserve"> регулируемые водным законодательством;</w:t>
      </w:r>
    </w:p>
    <w:p w:rsidR="00C70444" w:rsidRDefault="00C70444" w:rsidP="00297948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•</w:t>
      </w:r>
      <w:r>
        <w:rPr>
          <w:rFonts w:ascii="Times New Roman" w:eastAsia="Calibri" w:hAnsi="Times New Roman" w:cs="Arial"/>
          <w:sz w:val="28"/>
          <w:szCs w:val="20"/>
        </w:rPr>
        <w:t xml:space="preserve"> поверхностные водные объекты и подземные водные объекты;</w:t>
      </w:r>
    </w:p>
    <w:p w:rsidR="00C70444" w:rsidRDefault="00C70444" w:rsidP="00297948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•</w:t>
      </w:r>
      <w:r>
        <w:rPr>
          <w:rFonts w:ascii="Times New Roman" w:eastAsia="Calibri" w:hAnsi="Times New Roman" w:cs="Arial"/>
          <w:sz w:val="28"/>
          <w:szCs w:val="20"/>
        </w:rPr>
        <w:t xml:space="preserve"> водные объекты общего пользования;</w:t>
      </w:r>
    </w:p>
    <w:p w:rsidR="00C70444" w:rsidRDefault="00C70444" w:rsidP="00297948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•</w:t>
      </w:r>
      <w:r>
        <w:rPr>
          <w:rFonts w:ascii="Times New Roman" w:eastAsia="Calibri" w:hAnsi="Times New Roman" w:cs="Arial"/>
          <w:sz w:val="28"/>
          <w:szCs w:val="20"/>
        </w:rPr>
        <w:t xml:space="preserve"> участки водных объектов;</w:t>
      </w:r>
    </w:p>
    <w:p w:rsidR="00C70444" w:rsidRDefault="00C70444" w:rsidP="00297948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•</w:t>
      </w:r>
      <w:r>
        <w:rPr>
          <w:rFonts w:ascii="Times New Roman" w:eastAsia="Calibri" w:hAnsi="Times New Roman" w:cs="Arial"/>
          <w:sz w:val="28"/>
          <w:szCs w:val="20"/>
        </w:rPr>
        <w:t xml:space="preserve"> право собственности и иные права на водные объекты;</w:t>
      </w:r>
    </w:p>
    <w:p w:rsidR="00C70444" w:rsidRDefault="00C70444" w:rsidP="00297948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•</w:t>
      </w:r>
      <w:r>
        <w:rPr>
          <w:rFonts w:ascii="Times New Roman" w:eastAsia="Calibri" w:hAnsi="Times New Roman" w:cs="Arial"/>
          <w:sz w:val="28"/>
          <w:szCs w:val="20"/>
        </w:rPr>
        <w:t xml:space="preserve"> основания и порядок приобретения права пользования поверхностными водными объектами или их частями;</w:t>
      </w:r>
    </w:p>
    <w:p w:rsidR="00C70444" w:rsidRDefault="00C70444" w:rsidP="00297948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•</w:t>
      </w:r>
      <w:r>
        <w:rPr>
          <w:rFonts w:ascii="Times New Roman" w:eastAsia="Calibri" w:hAnsi="Times New Roman" w:cs="Arial"/>
          <w:sz w:val="28"/>
          <w:szCs w:val="20"/>
        </w:rPr>
        <w:t xml:space="preserve"> управление в области использования и охраны водных объектов;</w:t>
      </w:r>
    </w:p>
    <w:p w:rsidR="00C70444" w:rsidRDefault="00C70444" w:rsidP="00297948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•</w:t>
      </w:r>
      <w:r>
        <w:rPr>
          <w:rFonts w:ascii="Times New Roman" w:eastAsia="Calibri" w:hAnsi="Times New Roman" w:cs="Arial"/>
          <w:sz w:val="28"/>
          <w:szCs w:val="20"/>
        </w:rPr>
        <w:t xml:space="preserve"> водопользование;</w:t>
      </w:r>
    </w:p>
    <w:p w:rsidR="00C70444" w:rsidRDefault="00C70444" w:rsidP="00297948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•</w:t>
      </w:r>
      <w:r>
        <w:rPr>
          <w:rFonts w:ascii="Times New Roman" w:eastAsia="Calibri" w:hAnsi="Times New Roman" w:cs="Arial"/>
          <w:sz w:val="28"/>
          <w:szCs w:val="20"/>
        </w:rPr>
        <w:t xml:space="preserve"> </w:t>
      </w:r>
      <w:r w:rsidR="00FF7A71">
        <w:rPr>
          <w:rFonts w:ascii="Times New Roman" w:eastAsia="Calibri" w:hAnsi="Times New Roman" w:cs="Arial"/>
          <w:sz w:val="28"/>
          <w:szCs w:val="20"/>
        </w:rPr>
        <w:t>охрана водных объектов;</w:t>
      </w:r>
    </w:p>
    <w:p w:rsidR="00FF7A71" w:rsidRDefault="00FF7A71" w:rsidP="00297948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•</w:t>
      </w:r>
      <w:r>
        <w:rPr>
          <w:rFonts w:ascii="Times New Roman" w:eastAsia="Calibri" w:hAnsi="Times New Roman" w:cs="Arial"/>
          <w:sz w:val="28"/>
          <w:szCs w:val="20"/>
        </w:rPr>
        <w:t xml:space="preserve"> предотвращение негативного воздействия вод и ликвидация его последствий;</w:t>
      </w:r>
    </w:p>
    <w:p w:rsidR="00FF7A71" w:rsidRPr="00342ECA" w:rsidRDefault="00FF7A71" w:rsidP="00297948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•</w:t>
      </w:r>
      <w:r>
        <w:rPr>
          <w:rFonts w:ascii="Times New Roman" w:eastAsia="Calibri" w:hAnsi="Times New Roman" w:cs="Arial"/>
          <w:sz w:val="28"/>
          <w:szCs w:val="20"/>
        </w:rPr>
        <w:t xml:space="preserve"> ответственность за нарушение водного законодательства.</w:t>
      </w:r>
    </w:p>
    <w:p w:rsidR="00C462BB" w:rsidRDefault="00C462BB" w:rsidP="007E44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20"/>
        </w:rPr>
      </w:pPr>
      <w:r w:rsidRPr="00342ECA">
        <w:rPr>
          <w:rFonts w:ascii="Times New Roman" w:eastAsia="Calibri" w:hAnsi="Times New Roman" w:cs="Arial"/>
          <w:sz w:val="28"/>
          <w:szCs w:val="20"/>
        </w:rPr>
        <w:t xml:space="preserve">Федеральный закон от 21.07.1997 г. </w:t>
      </w:r>
      <w:r w:rsidRPr="00342ECA">
        <w:rPr>
          <w:rFonts w:ascii="Times New Roman" w:eastAsia="Calibri" w:hAnsi="Times New Roman" w:cs="Arial"/>
          <w:sz w:val="28"/>
          <w:szCs w:val="20"/>
          <w:lang w:val="en-US"/>
        </w:rPr>
        <w:t>N</w:t>
      </w:r>
      <w:r w:rsidRPr="00342ECA">
        <w:rPr>
          <w:rFonts w:ascii="Times New Roman" w:eastAsia="Calibri" w:hAnsi="Times New Roman" w:cs="Arial"/>
          <w:sz w:val="28"/>
          <w:szCs w:val="20"/>
        </w:rPr>
        <w:t xml:space="preserve"> 117-ФЗ «О безопаснос</w:t>
      </w:r>
      <w:r w:rsidR="00FF7A71">
        <w:rPr>
          <w:rFonts w:ascii="Times New Roman" w:eastAsia="Calibri" w:hAnsi="Times New Roman" w:cs="Arial"/>
          <w:sz w:val="28"/>
          <w:szCs w:val="20"/>
        </w:rPr>
        <w:t>ти гидротехнических сооружений»:</w:t>
      </w:r>
    </w:p>
    <w:p w:rsidR="00FF7A71" w:rsidRDefault="00FF7A71" w:rsidP="00FF7A71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•</w:t>
      </w:r>
      <w:r>
        <w:rPr>
          <w:rFonts w:ascii="Times New Roman" w:eastAsia="Calibri" w:hAnsi="Times New Roman" w:cs="Arial"/>
          <w:sz w:val="28"/>
          <w:szCs w:val="20"/>
        </w:rPr>
        <w:t xml:space="preserve"> регулирует отношения, возникающие при осуществлении деятельности по обеспечению безопасности при проектировании, строительстве, капитальном ремонте, эксплуатации, реконструкции, консервации и ликвидации гидротехнических сооружений;</w:t>
      </w:r>
    </w:p>
    <w:p w:rsidR="00FF7A71" w:rsidRPr="00342ECA" w:rsidRDefault="00FF7A71" w:rsidP="00FF7A71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•</w:t>
      </w:r>
      <w:r>
        <w:rPr>
          <w:rFonts w:ascii="Times New Roman" w:eastAsia="Calibri" w:hAnsi="Times New Roman" w:cs="Arial"/>
          <w:sz w:val="28"/>
          <w:szCs w:val="20"/>
        </w:rPr>
        <w:t xml:space="preserve"> устанавливает обязанности органов государственной власти, собственников гидротехнических сооружений и эксплуатирующих организаций по обеспечению безопасности гидротехнических сооружений. </w:t>
      </w:r>
    </w:p>
    <w:p w:rsidR="00C462BB" w:rsidRPr="00342ECA" w:rsidRDefault="00C462BB" w:rsidP="00C462BB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0"/>
        </w:rPr>
      </w:pPr>
    </w:p>
    <w:p w:rsidR="00C462BB" w:rsidRPr="00342ECA" w:rsidRDefault="00C462BB" w:rsidP="00C462BB">
      <w:pPr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</w:rPr>
      </w:pPr>
      <w:r w:rsidRPr="00342ECA">
        <w:rPr>
          <w:rFonts w:ascii="Times New Roman" w:eastAsia="Calibri" w:hAnsi="Times New Roman" w:cs="Arial"/>
          <w:sz w:val="28"/>
          <w:szCs w:val="28"/>
        </w:rPr>
        <w:t xml:space="preserve">Во исполнение Федерального закона </w:t>
      </w:r>
      <w:r w:rsidRPr="00342ECA">
        <w:rPr>
          <w:rFonts w:ascii="Times New Roman" w:eastAsia="Calibri" w:hAnsi="Times New Roman" w:cs="Arial"/>
          <w:sz w:val="28"/>
          <w:szCs w:val="28"/>
          <w:lang w:val="en-US"/>
        </w:rPr>
        <w:t>N</w:t>
      </w:r>
      <w:r w:rsidRPr="00342ECA">
        <w:rPr>
          <w:rFonts w:ascii="Times New Roman" w:eastAsia="Calibri" w:hAnsi="Times New Roman" w:cs="Arial"/>
          <w:sz w:val="28"/>
          <w:szCs w:val="28"/>
        </w:rPr>
        <w:t xml:space="preserve"> 68-ФЗ «</w:t>
      </w:r>
      <w:r w:rsidR="00FF7A71" w:rsidRPr="00EA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защите населения и территорий от ЧС природного и техногенного характера</w:t>
      </w:r>
      <w:r w:rsidRPr="00342ECA">
        <w:rPr>
          <w:rFonts w:ascii="Times New Roman" w:eastAsia="Calibri" w:hAnsi="Times New Roman" w:cs="Arial"/>
          <w:sz w:val="28"/>
          <w:szCs w:val="28"/>
        </w:rPr>
        <w:t>» приняты следующие подзаконные правовые акты:</w:t>
      </w:r>
    </w:p>
    <w:p w:rsidR="00FF7A71" w:rsidRDefault="00C462BB" w:rsidP="00FF7A7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20"/>
        </w:rPr>
      </w:pPr>
      <w:r w:rsidRPr="00342ECA">
        <w:rPr>
          <w:rFonts w:ascii="Times New Roman" w:eastAsia="Calibri" w:hAnsi="Times New Roman" w:cs="Arial"/>
          <w:sz w:val="28"/>
          <w:szCs w:val="20"/>
        </w:rPr>
        <w:lastRenderedPageBreak/>
        <w:t xml:space="preserve">Постановление Правительства РФ от 30.12.2003 г. </w:t>
      </w:r>
      <w:r w:rsidRPr="00342ECA">
        <w:rPr>
          <w:rFonts w:ascii="Times New Roman" w:eastAsia="Calibri" w:hAnsi="Times New Roman" w:cs="Arial"/>
          <w:sz w:val="28"/>
          <w:szCs w:val="20"/>
          <w:lang w:val="en-US"/>
        </w:rPr>
        <w:t>N</w:t>
      </w:r>
      <w:r w:rsidRPr="00342ECA">
        <w:rPr>
          <w:rFonts w:ascii="Times New Roman" w:eastAsia="Calibri" w:hAnsi="Times New Roman" w:cs="Arial"/>
          <w:sz w:val="28"/>
          <w:szCs w:val="20"/>
        </w:rPr>
        <w:t xml:space="preserve"> 794 «О единой государственной системе </w:t>
      </w:r>
      <w:r w:rsidR="00FF7A71">
        <w:rPr>
          <w:rFonts w:ascii="Times New Roman" w:eastAsia="Calibri" w:hAnsi="Times New Roman" w:cs="Arial"/>
          <w:sz w:val="28"/>
          <w:szCs w:val="20"/>
        </w:rPr>
        <w:t>предупреждения и ликвидации ЧС»:</w:t>
      </w:r>
    </w:p>
    <w:p w:rsidR="00FF7A71" w:rsidRPr="00FF7A71" w:rsidRDefault="00FF7A71" w:rsidP="00FF7A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Arial"/>
          <w:sz w:val="28"/>
          <w:szCs w:val="20"/>
        </w:rPr>
        <w:t>Настоящее Положение определяет порядок организации и функционирования государственной системы предупреждения и ликвидации чрезвычайных ситуаций (РСЧС).</w:t>
      </w:r>
    </w:p>
    <w:p w:rsidR="00FF7A71" w:rsidRDefault="00C462BB" w:rsidP="00FF7A7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20"/>
        </w:rPr>
      </w:pPr>
      <w:r w:rsidRPr="00342ECA">
        <w:rPr>
          <w:rFonts w:ascii="Times New Roman" w:eastAsia="Calibri" w:hAnsi="Times New Roman" w:cs="Arial"/>
          <w:sz w:val="28"/>
          <w:szCs w:val="20"/>
        </w:rPr>
        <w:t xml:space="preserve">Постановление Правительства РФ от 18.09.2020 г. </w:t>
      </w:r>
      <w:r w:rsidRPr="00342ECA">
        <w:rPr>
          <w:rFonts w:ascii="Times New Roman" w:eastAsia="Calibri" w:hAnsi="Times New Roman" w:cs="Arial"/>
          <w:sz w:val="28"/>
          <w:szCs w:val="20"/>
          <w:lang w:val="en-US"/>
        </w:rPr>
        <w:t>N</w:t>
      </w:r>
      <w:r w:rsidRPr="00342ECA">
        <w:rPr>
          <w:rFonts w:ascii="Times New Roman" w:eastAsia="Calibri" w:hAnsi="Times New Roman" w:cs="Arial"/>
          <w:sz w:val="28"/>
          <w:szCs w:val="20"/>
        </w:rPr>
        <w:t xml:space="preserve"> 1485 «Об утверждения Положения о подготовке граждан РФ, иностранных граждан и лиц без гражданства в области защиты от чрезвычайных ситуаций природного и техноге</w:t>
      </w:r>
      <w:r w:rsidR="00FF7A71">
        <w:rPr>
          <w:rFonts w:ascii="Times New Roman" w:eastAsia="Calibri" w:hAnsi="Times New Roman" w:cs="Arial"/>
          <w:sz w:val="28"/>
          <w:szCs w:val="20"/>
        </w:rPr>
        <w:t>нного характера»:</w:t>
      </w:r>
    </w:p>
    <w:p w:rsidR="00FF7A71" w:rsidRPr="00FF7A71" w:rsidRDefault="00D912C6" w:rsidP="00FF7A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Arial"/>
          <w:sz w:val="28"/>
          <w:szCs w:val="20"/>
        </w:rPr>
        <w:t>Настоящее Положение определяет порядок подготовки граждан РФ, иностранных граждан и лиц без гражданства в области защиты от чрезвычайных ситуаций природного и техногенного характера.</w:t>
      </w:r>
    </w:p>
    <w:p w:rsidR="00C462BB" w:rsidRPr="00342ECA" w:rsidRDefault="00C462BB" w:rsidP="007E445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20"/>
        </w:rPr>
      </w:pPr>
      <w:r w:rsidRPr="00342ECA">
        <w:rPr>
          <w:rFonts w:ascii="Times New Roman" w:eastAsia="Calibri" w:hAnsi="Times New Roman" w:cs="Arial"/>
          <w:sz w:val="28"/>
          <w:szCs w:val="20"/>
        </w:rPr>
        <w:t xml:space="preserve">Постановление Правительства РФ от 08.11.2013 г. N </w:t>
      </w:r>
      <w:r w:rsidR="00D912C6">
        <w:rPr>
          <w:rFonts w:ascii="Times New Roman" w:eastAsia="Calibri" w:hAnsi="Times New Roman" w:cs="Arial"/>
          <w:sz w:val="28"/>
          <w:szCs w:val="20"/>
        </w:rPr>
        <w:t>1007 «О силах и средствах РСЧС» направлено на повышение эффективности функционирования РСЧС, особенно в части привлечения сил и средств постоянной готовности федерального уровня РСЧС к ликвидации крупномасштабных чрезвычайных ситуаций (в том числе  чрезвычайных ситуаций межрегионального и федерального характера).</w:t>
      </w:r>
    </w:p>
    <w:p w:rsidR="00C462BB" w:rsidRDefault="00C462BB" w:rsidP="007E445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20"/>
        </w:rPr>
      </w:pPr>
      <w:r w:rsidRPr="00342ECA">
        <w:rPr>
          <w:rFonts w:ascii="Times New Roman" w:eastAsia="Calibri" w:hAnsi="Times New Roman" w:cs="Arial"/>
          <w:sz w:val="28"/>
          <w:szCs w:val="20"/>
        </w:rPr>
        <w:t xml:space="preserve">Постановление Правительства РФ от 24.03.1997 г. </w:t>
      </w:r>
      <w:r w:rsidRPr="00342ECA">
        <w:rPr>
          <w:rFonts w:ascii="Times New Roman" w:eastAsia="Calibri" w:hAnsi="Times New Roman" w:cs="Arial"/>
          <w:sz w:val="28"/>
          <w:szCs w:val="20"/>
          <w:lang w:val="en-US"/>
        </w:rPr>
        <w:t>N</w:t>
      </w:r>
      <w:r w:rsidR="00D912C6">
        <w:rPr>
          <w:rFonts w:ascii="Times New Roman" w:eastAsia="Calibri" w:hAnsi="Times New Roman" w:cs="Arial"/>
          <w:sz w:val="28"/>
          <w:szCs w:val="20"/>
        </w:rPr>
        <w:t xml:space="preserve"> 334 «О П</w:t>
      </w:r>
      <w:r w:rsidRPr="00342ECA">
        <w:rPr>
          <w:rFonts w:ascii="Times New Roman" w:eastAsia="Calibri" w:hAnsi="Times New Roman" w:cs="Arial"/>
          <w:sz w:val="28"/>
          <w:szCs w:val="20"/>
        </w:rPr>
        <w:t xml:space="preserve">орядке сбора и обмена в РФ информации в области защиты населения и территорий от ЧС природного и </w:t>
      </w:r>
      <w:r w:rsidR="00D912C6">
        <w:rPr>
          <w:rFonts w:ascii="Times New Roman" w:eastAsia="Calibri" w:hAnsi="Times New Roman" w:cs="Arial"/>
          <w:sz w:val="28"/>
          <w:szCs w:val="20"/>
        </w:rPr>
        <w:t>техногенного характера»:</w:t>
      </w:r>
    </w:p>
    <w:p w:rsidR="00D912C6" w:rsidRDefault="00D912C6" w:rsidP="00D912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Arial"/>
          <w:sz w:val="28"/>
          <w:szCs w:val="20"/>
        </w:rPr>
        <w:t>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характера.</w:t>
      </w:r>
    </w:p>
    <w:p w:rsidR="00D912C6" w:rsidRPr="00342ECA" w:rsidRDefault="00D912C6" w:rsidP="00D912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0"/>
        </w:rPr>
      </w:pPr>
      <w:proofErr w:type="gramStart"/>
      <w:r>
        <w:rPr>
          <w:rFonts w:ascii="Times New Roman" w:eastAsia="Calibri" w:hAnsi="Times New Roman" w:cs="Arial"/>
          <w:sz w:val="28"/>
          <w:szCs w:val="20"/>
        </w:rPr>
        <w:t xml:space="preserve">Информация должна содержать сведения о прогнозируемых и возникших ЧС природного и техногенного характера и их последствиях, мерах по защите населения и территорий, ведении аварийно-спасательных и других неотложных работ, силах и средствах, задействованных </w:t>
      </w:r>
      <w:r w:rsidR="006462FF">
        <w:rPr>
          <w:rFonts w:ascii="Times New Roman" w:eastAsia="Calibri" w:hAnsi="Times New Roman" w:cs="Arial"/>
          <w:sz w:val="28"/>
          <w:szCs w:val="20"/>
        </w:rPr>
        <w:t>для ликвидации ЧС,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ФОИВ, Государственной корпорации по атомной энергии «</w:t>
      </w:r>
      <w:proofErr w:type="spellStart"/>
      <w:r w:rsidR="006462FF">
        <w:rPr>
          <w:rFonts w:ascii="Times New Roman" w:eastAsia="Calibri" w:hAnsi="Times New Roman" w:cs="Arial"/>
          <w:sz w:val="28"/>
          <w:szCs w:val="20"/>
        </w:rPr>
        <w:t>Росатом</w:t>
      </w:r>
      <w:proofErr w:type="spellEnd"/>
      <w:proofErr w:type="gramEnd"/>
      <w:r w:rsidR="006462FF">
        <w:rPr>
          <w:rFonts w:ascii="Times New Roman" w:eastAsia="Calibri" w:hAnsi="Times New Roman" w:cs="Arial"/>
          <w:sz w:val="28"/>
          <w:szCs w:val="20"/>
        </w:rPr>
        <w:t>», Государственной корпорации по космической деятельности «</w:t>
      </w:r>
      <w:proofErr w:type="spellStart"/>
      <w:r w:rsidR="006462FF">
        <w:rPr>
          <w:rFonts w:ascii="Times New Roman" w:eastAsia="Calibri" w:hAnsi="Times New Roman" w:cs="Arial"/>
          <w:sz w:val="28"/>
          <w:szCs w:val="20"/>
        </w:rPr>
        <w:t>Роскосмос</w:t>
      </w:r>
      <w:proofErr w:type="spellEnd"/>
      <w:r w:rsidR="006462FF">
        <w:rPr>
          <w:rFonts w:ascii="Times New Roman" w:eastAsia="Calibri" w:hAnsi="Times New Roman" w:cs="Arial"/>
          <w:sz w:val="28"/>
          <w:szCs w:val="20"/>
        </w:rPr>
        <w:t>», ОМС</w:t>
      </w:r>
      <w:r w:rsidR="009640D3">
        <w:rPr>
          <w:rFonts w:ascii="Times New Roman" w:eastAsia="Calibri" w:hAnsi="Times New Roman" w:cs="Arial"/>
          <w:sz w:val="28"/>
          <w:szCs w:val="20"/>
        </w:rPr>
        <w:t>У</w:t>
      </w:r>
      <w:r w:rsidR="006462FF">
        <w:rPr>
          <w:rFonts w:ascii="Times New Roman" w:eastAsia="Calibri" w:hAnsi="Times New Roman" w:cs="Arial"/>
          <w:sz w:val="28"/>
          <w:szCs w:val="20"/>
        </w:rPr>
        <w:t xml:space="preserve"> и организаций в области защиты населения и территорий от ЧС, составе и структуре сил и средств, предназначенных для предупреждения и ликвидации ЧС, в том числе постоянной готовности, создании, наличии, об использовании и о восполнении финансовых и материальных ресурсов для ликвидации ЧС.</w:t>
      </w:r>
    </w:p>
    <w:p w:rsidR="00C462BB" w:rsidRDefault="00C462BB" w:rsidP="007E445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20"/>
        </w:rPr>
      </w:pPr>
      <w:r w:rsidRPr="00342ECA">
        <w:rPr>
          <w:rFonts w:ascii="Times New Roman" w:eastAsia="Calibri" w:hAnsi="Times New Roman" w:cs="Arial"/>
          <w:sz w:val="28"/>
          <w:szCs w:val="20"/>
        </w:rPr>
        <w:t xml:space="preserve">Приказ МЧС России от 01.10.2014 г. </w:t>
      </w:r>
      <w:r w:rsidRPr="00342ECA">
        <w:rPr>
          <w:rFonts w:ascii="Times New Roman" w:eastAsia="Calibri" w:hAnsi="Times New Roman" w:cs="Arial"/>
          <w:sz w:val="28"/>
          <w:szCs w:val="20"/>
          <w:lang w:val="en-US"/>
        </w:rPr>
        <w:t>N</w:t>
      </w:r>
      <w:r w:rsidRPr="00342ECA">
        <w:rPr>
          <w:rFonts w:ascii="Times New Roman" w:eastAsia="Calibri" w:hAnsi="Times New Roman" w:cs="Arial"/>
          <w:sz w:val="28"/>
          <w:szCs w:val="20"/>
        </w:rPr>
        <w:t xml:space="preserve"> 543 «Об утверждении Положения об организации обеспечения населения ср</w:t>
      </w:r>
      <w:r w:rsidR="0060337D">
        <w:rPr>
          <w:rFonts w:ascii="Times New Roman" w:eastAsia="Calibri" w:hAnsi="Times New Roman" w:cs="Arial"/>
          <w:sz w:val="28"/>
          <w:szCs w:val="20"/>
        </w:rPr>
        <w:t>едствами индивидуальной защиты»:</w:t>
      </w:r>
    </w:p>
    <w:p w:rsidR="0060337D" w:rsidRPr="00342ECA" w:rsidRDefault="0060337D" w:rsidP="00603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Arial"/>
          <w:sz w:val="28"/>
          <w:szCs w:val="20"/>
        </w:rPr>
        <w:t>Настоящее Положение определяет организацию и порядок накопления, хранения, освежения и использования средств индивидуальной защиты для обеспечения граждан РФ, иностранных граждан и лиц без гражданства, находящихся на территории РФ.</w:t>
      </w:r>
    </w:p>
    <w:p w:rsidR="00C462BB" w:rsidRDefault="00C462BB" w:rsidP="007E445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20"/>
        </w:rPr>
      </w:pPr>
      <w:r w:rsidRPr="00342ECA">
        <w:rPr>
          <w:rFonts w:ascii="Times New Roman" w:eastAsia="Calibri" w:hAnsi="Times New Roman" w:cs="Arial"/>
          <w:sz w:val="28"/>
          <w:szCs w:val="20"/>
        </w:rPr>
        <w:lastRenderedPageBreak/>
        <w:t>Приказ МЧС России от 23.05.2017 г.</w:t>
      </w:r>
      <w:r>
        <w:rPr>
          <w:rFonts w:ascii="Times New Roman" w:eastAsia="Calibri" w:hAnsi="Times New Roman" w:cs="Arial"/>
          <w:sz w:val="28"/>
          <w:szCs w:val="20"/>
        </w:rPr>
        <w:t xml:space="preserve"> </w:t>
      </w:r>
      <w:r w:rsidRPr="00342ECA">
        <w:rPr>
          <w:rFonts w:ascii="Times New Roman" w:eastAsia="Calibri" w:hAnsi="Times New Roman" w:cs="Arial"/>
          <w:sz w:val="28"/>
          <w:szCs w:val="20"/>
          <w:lang w:val="en-US"/>
        </w:rPr>
        <w:t>N</w:t>
      </w:r>
      <w:r w:rsidR="0060337D">
        <w:rPr>
          <w:rFonts w:ascii="Times New Roman" w:eastAsia="Calibri" w:hAnsi="Times New Roman" w:cs="Arial"/>
          <w:sz w:val="28"/>
          <w:szCs w:val="20"/>
        </w:rPr>
        <w:t xml:space="preserve"> 230 «Об утверждении П</w:t>
      </w:r>
      <w:r w:rsidRPr="00342ECA">
        <w:rPr>
          <w:rFonts w:ascii="Times New Roman" w:eastAsia="Calibri" w:hAnsi="Times New Roman" w:cs="Arial"/>
          <w:sz w:val="28"/>
          <w:szCs w:val="20"/>
        </w:rPr>
        <w:t>оложения об уполномоченных на решение задач в области гражданской обороны структурных подраздел</w:t>
      </w:r>
      <w:r w:rsidR="0060337D">
        <w:rPr>
          <w:rFonts w:ascii="Times New Roman" w:eastAsia="Calibri" w:hAnsi="Times New Roman" w:cs="Arial"/>
          <w:sz w:val="28"/>
          <w:szCs w:val="20"/>
        </w:rPr>
        <w:t>ениях (работниках) организаций»:</w:t>
      </w:r>
    </w:p>
    <w:p w:rsidR="0060337D" w:rsidRPr="00342ECA" w:rsidRDefault="0060337D" w:rsidP="00603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Arial"/>
          <w:sz w:val="28"/>
          <w:szCs w:val="20"/>
        </w:rPr>
        <w:t>Положение определяет задачи и численность структурных подразделений (работников), уполномоченных на решение задач в области</w:t>
      </w:r>
      <w:r w:rsidR="00E52CE8">
        <w:rPr>
          <w:rFonts w:ascii="Times New Roman" w:eastAsia="Calibri" w:hAnsi="Times New Roman" w:cs="Arial"/>
          <w:sz w:val="28"/>
          <w:szCs w:val="20"/>
        </w:rPr>
        <w:t xml:space="preserve"> гражданской обороны, организаций независимо от их организационно-правовой формы и подведомственности (подчиненности), а также численность отдельных работников по гражданской обороне в составе их представительств и филиалов.</w:t>
      </w:r>
      <w:r>
        <w:rPr>
          <w:rFonts w:ascii="Times New Roman" w:eastAsia="Calibri" w:hAnsi="Times New Roman" w:cs="Arial"/>
          <w:sz w:val="28"/>
          <w:szCs w:val="20"/>
        </w:rPr>
        <w:t xml:space="preserve"> </w:t>
      </w:r>
    </w:p>
    <w:p w:rsidR="00C462BB" w:rsidRPr="007A6218" w:rsidRDefault="00C462BB" w:rsidP="007E445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20"/>
        </w:rPr>
      </w:pPr>
      <w:r w:rsidRPr="007A6218">
        <w:rPr>
          <w:rFonts w:ascii="Times New Roman" w:eastAsia="Calibri" w:hAnsi="Times New Roman" w:cs="Arial"/>
          <w:sz w:val="28"/>
          <w:szCs w:val="20"/>
        </w:rPr>
        <w:t>Закон Кемеровской области от 02.11.1998 г. N 50-ОЗ «О защите населения и территории Кемеровской области</w:t>
      </w:r>
      <w:r w:rsidR="007A6218" w:rsidRPr="007A6218">
        <w:rPr>
          <w:rFonts w:ascii="Times New Roman" w:eastAsia="Calibri" w:hAnsi="Times New Roman" w:cs="Arial"/>
          <w:sz w:val="28"/>
          <w:szCs w:val="20"/>
        </w:rPr>
        <w:t xml:space="preserve"> - Кузбасса</w:t>
      </w:r>
      <w:r w:rsidRPr="007A6218">
        <w:rPr>
          <w:rFonts w:ascii="Times New Roman" w:eastAsia="Calibri" w:hAnsi="Times New Roman" w:cs="Arial"/>
          <w:sz w:val="28"/>
          <w:szCs w:val="20"/>
        </w:rPr>
        <w:t xml:space="preserve"> от ЧС приро</w:t>
      </w:r>
      <w:r w:rsidR="00E52CE8" w:rsidRPr="007A6218">
        <w:rPr>
          <w:rFonts w:ascii="Times New Roman" w:eastAsia="Calibri" w:hAnsi="Times New Roman" w:cs="Arial"/>
          <w:sz w:val="28"/>
          <w:szCs w:val="20"/>
        </w:rPr>
        <w:t>дного и техногенного характера»:</w:t>
      </w:r>
    </w:p>
    <w:p w:rsidR="00E52CE8" w:rsidRPr="00342ECA" w:rsidRDefault="00E52CE8" w:rsidP="00E52C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0"/>
        </w:rPr>
      </w:pPr>
      <w:proofErr w:type="gramStart"/>
      <w:r>
        <w:rPr>
          <w:rFonts w:ascii="Times New Roman" w:eastAsia="Calibri" w:hAnsi="Times New Roman" w:cs="Arial"/>
          <w:sz w:val="28"/>
          <w:szCs w:val="20"/>
        </w:rPr>
        <w:t>Настоящий Закон определяет организационно-правовые нормы в области обеспечения безопасности жизнедеятельности и защиты граждан, иностранных граждан и лиц без гражданства, проживающих на территории области, всего земельного, водного, воздушного пространства в пределах области, объектов производственного и социального назначения, а также окружающей природной среды от ЧС природного и техногенного характера, в том числе обеспечения безопасности людей на водных объектах.</w:t>
      </w:r>
      <w:proofErr w:type="gramEnd"/>
    </w:p>
    <w:p w:rsidR="00C462BB" w:rsidRDefault="00C462BB" w:rsidP="007E445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20"/>
        </w:rPr>
      </w:pPr>
      <w:r w:rsidRPr="00342ECA">
        <w:rPr>
          <w:rFonts w:ascii="Times New Roman" w:eastAsia="Calibri" w:hAnsi="Times New Roman" w:cs="Arial"/>
          <w:sz w:val="28"/>
          <w:szCs w:val="20"/>
        </w:rPr>
        <w:t xml:space="preserve">Постановление Коллегии Администрации Кемеровской области </w:t>
      </w:r>
      <w:r w:rsidRPr="00342ECA">
        <w:rPr>
          <w:rFonts w:ascii="Times New Roman" w:eastAsia="Calibri" w:hAnsi="Times New Roman" w:cs="Arial"/>
          <w:sz w:val="28"/>
          <w:szCs w:val="20"/>
        </w:rPr>
        <w:br/>
        <w:t>от 28.12.2012 г. N 620 «О территориальной подсистеме единой государственной системы предупреждения и ликвидации чрезвычайны</w:t>
      </w:r>
      <w:r w:rsidR="00E52CE8">
        <w:rPr>
          <w:rFonts w:ascii="Times New Roman" w:eastAsia="Calibri" w:hAnsi="Times New Roman" w:cs="Arial"/>
          <w:sz w:val="28"/>
          <w:szCs w:val="20"/>
        </w:rPr>
        <w:t>х ситуаций Кемеровской области</w:t>
      </w:r>
      <w:r w:rsidR="007A6218">
        <w:rPr>
          <w:rFonts w:ascii="Times New Roman" w:eastAsia="Calibri" w:hAnsi="Times New Roman" w:cs="Arial"/>
          <w:sz w:val="28"/>
          <w:szCs w:val="20"/>
        </w:rPr>
        <w:t>-Кузбасса</w:t>
      </w:r>
      <w:r w:rsidR="00E52CE8">
        <w:rPr>
          <w:rFonts w:ascii="Times New Roman" w:eastAsia="Calibri" w:hAnsi="Times New Roman" w:cs="Arial"/>
          <w:sz w:val="28"/>
          <w:szCs w:val="20"/>
        </w:rPr>
        <w:t>»:</w:t>
      </w:r>
    </w:p>
    <w:p w:rsidR="00E52CE8" w:rsidRPr="00342ECA" w:rsidRDefault="00E52CE8" w:rsidP="00E52C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0"/>
        </w:rPr>
      </w:pPr>
      <w:r>
        <w:rPr>
          <w:rFonts w:ascii="Times New Roman" w:eastAsia="Calibri" w:hAnsi="Times New Roman" w:cs="Arial"/>
          <w:sz w:val="28"/>
          <w:szCs w:val="20"/>
        </w:rPr>
        <w:t>Настоящее Положение определяет порядок организации и функционирования территориальной подсистемы единой государственной системы предупреждения и ликвидации чрезвычайных ситуаций.</w:t>
      </w:r>
    </w:p>
    <w:p w:rsidR="00C462BB" w:rsidRPr="007A6218" w:rsidRDefault="00C462BB" w:rsidP="007E445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20"/>
        </w:rPr>
      </w:pPr>
      <w:r w:rsidRPr="007A6218">
        <w:rPr>
          <w:rFonts w:ascii="Times New Roman" w:eastAsia="Calibri" w:hAnsi="Times New Roman" w:cs="Arial"/>
          <w:sz w:val="28"/>
          <w:szCs w:val="20"/>
        </w:rPr>
        <w:t xml:space="preserve">Постановление Правительства Кемеровской области </w:t>
      </w:r>
      <w:r w:rsidR="007A6218" w:rsidRPr="007A6218">
        <w:rPr>
          <w:rFonts w:ascii="Times New Roman" w:eastAsia="Calibri" w:hAnsi="Times New Roman" w:cs="Arial"/>
          <w:sz w:val="28"/>
          <w:szCs w:val="20"/>
        </w:rPr>
        <w:t>-</w:t>
      </w:r>
      <w:r w:rsidR="00094292" w:rsidRPr="007A6218">
        <w:rPr>
          <w:rFonts w:ascii="Times New Roman" w:eastAsia="Calibri" w:hAnsi="Times New Roman" w:cs="Arial"/>
          <w:sz w:val="28"/>
          <w:szCs w:val="20"/>
        </w:rPr>
        <w:t xml:space="preserve"> </w:t>
      </w:r>
      <w:r w:rsidRPr="007A6218">
        <w:rPr>
          <w:rFonts w:ascii="Times New Roman" w:eastAsia="Calibri" w:hAnsi="Times New Roman" w:cs="Arial"/>
          <w:sz w:val="28"/>
          <w:szCs w:val="20"/>
        </w:rPr>
        <w:t xml:space="preserve">Кузбасса </w:t>
      </w:r>
      <w:r w:rsidRPr="007A6218">
        <w:rPr>
          <w:rFonts w:ascii="Times New Roman" w:eastAsia="Calibri" w:hAnsi="Times New Roman" w:cs="Arial"/>
          <w:sz w:val="28"/>
          <w:szCs w:val="20"/>
        </w:rPr>
        <w:br/>
        <w:t>от 06.11.2020 г. N 657 «О силах и средствах постоянной готовности территориальной подсистемы единой государственной системы предупреждения и ликвидации чрезвычайны</w:t>
      </w:r>
      <w:r w:rsidR="007A6218" w:rsidRPr="007A6218">
        <w:rPr>
          <w:rFonts w:ascii="Times New Roman" w:eastAsia="Calibri" w:hAnsi="Times New Roman" w:cs="Arial"/>
          <w:sz w:val="28"/>
          <w:szCs w:val="20"/>
        </w:rPr>
        <w:t>х ситуаций Кемеровской области -</w:t>
      </w:r>
      <w:r w:rsidRPr="007A6218">
        <w:rPr>
          <w:rFonts w:ascii="Times New Roman" w:eastAsia="Calibri" w:hAnsi="Times New Roman" w:cs="Arial"/>
          <w:sz w:val="28"/>
          <w:szCs w:val="20"/>
        </w:rPr>
        <w:t xml:space="preserve"> Кузбасса»</w:t>
      </w:r>
      <w:r w:rsidR="00964578" w:rsidRPr="007A6218">
        <w:rPr>
          <w:rFonts w:ascii="Times New Roman" w:eastAsia="Calibri" w:hAnsi="Times New Roman" w:cs="Arial"/>
          <w:sz w:val="28"/>
          <w:szCs w:val="20"/>
        </w:rPr>
        <w:t xml:space="preserve"> утверждает перечень сил и средств постоянной </w:t>
      </w:r>
      <w:proofErr w:type="gramStart"/>
      <w:r w:rsidR="00964578" w:rsidRPr="007A6218">
        <w:rPr>
          <w:rFonts w:ascii="Times New Roman" w:eastAsia="Calibri" w:hAnsi="Times New Roman" w:cs="Arial"/>
          <w:sz w:val="28"/>
          <w:szCs w:val="20"/>
        </w:rPr>
        <w:t>готовности территориальной подсистемы единой государственной системы предупреждения ликвидации ЧС Кузбасса</w:t>
      </w:r>
      <w:proofErr w:type="gramEnd"/>
      <w:r w:rsidR="00964578" w:rsidRPr="007A6218">
        <w:rPr>
          <w:rFonts w:ascii="Times New Roman" w:eastAsia="Calibri" w:hAnsi="Times New Roman" w:cs="Arial"/>
          <w:sz w:val="28"/>
          <w:szCs w:val="20"/>
        </w:rPr>
        <w:t>.</w:t>
      </w:r>
    </w:p>
    <w:p w:rsidR="00C462BB" w:rsidRPr="005F18C4" w:rsidRDefault="00C462BB" w:rsidP="007E445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20"/>
        </w:rPr>
      </w:pPr>
      <w:r w:rsidRPr="005F18C4">
        <w:rPr>
          <w:rFonts w:ascii="Times New Roman" w:eastAsia="Calibri" w:hAnsi="Times New Roman" w:cs="Arial"/>
          <w:sz w:val="28"/>
          <w:szCs w:val="20"/>
        </w:rPr>
        <w:t xml:space="preserve">Постановление Администрации Кемеровской области от 22.03.2013 г. </w:t>
      </w:r>
      <w:r w:rsidRPr="005F18C4">
        <w:rPr>
          <w:rFonts w:ascii="Times New Roman" w:eastAsia="Calibri" w:hAnsi="Times New Roman" w:cs="Arial"/>
          <w:sz w:val="28"/>
          <w:szCs w:val="20"/>
        </w:rPr>
        <w:br/>
        <w:t>N 118 «Об утверждении Правил охраны жизни людей на водны</w:t>
      </w:r>
      <w:r w:rsidR="00964578" w:rsidRPr="005F18C4">
        <w:rPr>
          <w:rFonts w:ascii="Times New Roman" w:eastAsia="Calibri" w:hAnsi="Times New Roman" w:cs="Arial"/>
          <w:sz w:val="28"/>
          <w:szCs w:val="20"/>
        </w:rPr>
        <w:t>х объектах»:</w:t>
      </w:r>
    </w:p>
    <w:p w:rsidR="00964578" w:rsidRPr="00342ECA" w:rsidRDefault="00964578" w:rsidP="009645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0"/>
        </w:rPr>
      </w:pPr>
      <w:proofErr w:type="gramStart"/>
      <w:r>
        <w:rPr>
          <w:rFonts w:ascii="Times New Roman" w:eastAsia="Calibri" w:hAnsi="Times New Roman" w:cs="Arial"/>
          <w:sz w:val="28"/>
          <w:szCs w:val="20"/>
        </w:rPr>
        <w:t>Настоящие Правила устанавливают условия и требования, предъявляемые к обеспечению безопасности людей при использовании водных объектов для рекреационных целей на пляжах, в местах массового отдыха населения у воды, в том числе туризма и спорта на водных объектах, на переправах, ледовых переправах и наплавных мотах, на льду, при производстве работ по выемке грунта, заготовке льда и иных работ на участке акватории водного</w:t>
      </w:r>
      <w:proofErr w:type="gramEnd"/>
      <w:r>
        <w:rPr>
          <w:rFonts w:ascii="Times New Roman" w:eastAsia="Calibri" w:hAnsi="Times New Roman" w:cs="Arial"/>
          <w:sz w:val="28"/>
          <w:szCs w:val="20"/>
        </w:rPr>
        <w:t xml:space="preserve"> </w:t>
      </w:r>
      <w:proofErr w:type="gramStart"/>
      <w:r>
        <w:rPr>
          <w:rFonts w:ascii="Times New Roman" w:eastAsia="Calibri" w:hAnsi="Times New Roman" w:cs="Arial"/>
          <w:sz w:val="28"/>
          <w:szCs w:val="20"/>
        </w:rPr>
        <w:t xml:space="preserve">объекта, предоставленном в пользование в соответствии с действующим законодательством, и обязательны для выполнения всеми водопользователями, организациями и физическими лицами на территории </w:t>
      </w:r>
      <w:r w:rsidR="005F18C4">
        <w:rPr>
          <w:rFonts w:ascii="Times New Roman" w:eastAsia="Calibri" w:hAnsi="Times New Roman" w:cs="Arial"/>
          <w:sz w:val="28"/>
          <w:szCs w:val="20"/>
        </w:rPr>
        <w:t>Кузбасса.</w:t>
      </w:r>
      <w:proofErr w:type="gramEnd"/>
    </w:p>
    <w:p w:rsidR="00C462BB" w:rsidRPr="00342ECA" w:rsidRDefault="00C462BB" w:rsidP="00C462BB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0"/>
        </w:rPr>
      </w:pPr>
      <w:r w:rsidRPr="00342ECA">
        <w:rPr>
          <w:rFonts w:ascii="Times New Roman" w:eastAsia="Calibri" w:hAnsi="Times New Roman" w:cs="Arial"/>
          <w:sz w:val="28"/>
          <w:szCs w:val="20"/>
        </w:rPr>
        <w:lastRenderedPageBreak/>
        <w:t>Это далеко не все законодательные акты, которые приняты и действуют в нашей стране и на территории Кемеровской области - Кузбасса, но основные, которые позволяют решать все возникающие вопросы на строго правовой основе.</w:t>
      </w:r>
    </w:p>
    <w:p w:rsidR="00F3759B" w:rsidRPr="00A30B79" w:rsidRDefault="00F3759B" w:rsidP="00F3759B">
      <w:pPr>
        <w:spacing w:after="0" w:line="240" w:lineRule="auto"/>
        <w:ind w:firstLine="709"/>
        <w:rPr>
          <w:rFonts w:ascii="Times New Roman" w:eastAsia="Calibri" w:hAnsi="Times New Roman" w:cs="Arial"/>
          <w:sz w:val="28"/>
          <w:szCs w:val="28"/>
        </w:rPr>
      </w:pPr>
    </w:p>
    <w:p w:rsidR="00F3759B" w:rsidRDefault="00F3759B" w:rsidP="00A30B7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Arial"/>
          <w:b/>
          <w:sz w:val="28"/>
          <w:szCs w:val="28"/>
        </w:rPr>
      </w:pPr>
    </w:p>
    <w:p w:rsidR="00F3759B" w:rsidRDefault="00F3759B" w:rsidP="00A30B7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Arial"/>
          <w:b/>
          <w:sz w:val="28"/>
          <w:szCs w:val="28"/>
        </w:rPr>
      </w:pPr>
    </w:p>
    <w:p w:rsidR="00F3759B" w:rsidRDefault="00F3759B" w:rsidP="00A30B7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Arial"/>
          <w:b/>
          <w:sz w:val="28"/>
          <w:szCs w:val="28"/>
        </w:rPr>
      </w:pPr>
    </w:p>
    <w:p w:rsidR="00435BE0" w:rsidRDefault="00435BE0" w:rsidP="00A30B79">
      <w:pPr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435BE0" w:rsidRDefault="00435BE0" w:rsidP="00EF3C05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435BE0" w:rsidRPr="00A30B79" w:rsidRDefault="00435BE0" w:rsidP="0006681A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796166" w:rsidRDefault="00796166"/>
    <w:p w:rsidR="00796166" w:rsidRDefault="00796166"/>
    <w:p w:rsidR="00796166" w:rsidRDefault="00796166"/>
    <w:p w:rsidR="0006681A" w:rsidRDefault="0006681A"/>
    <w:p w:rsidR="0006681A" w:rsidRDefault="0006681A"/>
    <w:p w:rsidR="0006681A" w:rsidRDefault="0006681A"/>
    <w:p w:rsidR="0006681A" w:rsidRDefault="0006681A"/>
    <w:p w:rsidR="0006681A" w:rsidRDefault="0006681A"/>
    <w:p w:rsidR="0006681A" w:rsidRDefault="0006681A"/>
    <w:p w:rsidR="0006681A" w:rsidRDefault="0006681A"/>
    <w:p w:rsidR="00E31410" w:rsidRDefault="00E31410"/>
    <w:p w:rsidR="00E31410" w:rsidRDefault="00E31410"/>
    <w:p w:rsidR="00E31410" w:rsidRDefault="00E31410"/>
    <w:p w:rsidR="00E31410" w:rsidRDefault="00E31410"/>
    <w:p w:rsidR="00E31410" w:rsidRDefault="00E31410"/>
    <w:p w:rsidR="00E31410" w:rsidRDefault="00E31410"/>
    <w:p w:rsidR="00E31410" w:rsidRDefault="00E31410"/>
    <w:p w:rsidR="00E31410" w:rsidRDefault="00E31410"/>
    <w:p w:rsidR="00964578" w:rsidRDefault="00964578"/>
    <w:p w:rsidR="00964578" w:rsidRDefault="00964578"/>
    <w:p w:rsidR="00964578" w:rsidRDefault="00964578"/>
    <w:p w:rsidR="00964578" w:rsidRDefault="00964578"/>
    <w:p w:rsidR="00964578" w:rsidRDefault="00964578"/>
    <w:p w:rsidR="00964578" w:rsidRDefault="00964578"/>
    <w:p w:rsidR="00964578" w:rsidRDefault="00964578"/>
    <w:p w:rsidR="00964578" w:rsidRDefault="00964578"/>
    <w:p w:rsidR="00964578" w:rsidRDefault="00964578"/>
    <w:p w:rsidR="00964578" w:rsidRDefault="00964578"/>
    <w:p w:rsidR="00964578" w:rsidRDefault="00964578"/>
    <w:p w:rsidR="00964578" w:rsidRDefault="00964578"/>
    <w:p w:rsidR="00C462BB" w:rsidRPr="001F23C7" w:rsidRDefault="00C462BB" w:rsidP="00C462BB">
      <w:pPr>
        <w:spacing w:after="0" w:line="240" w:lineRule="auto"/>
        <w:jc w:val="center"/>
        <w:rPr>
          <w:rFonts w:ascii="Times New Roman" w:eastAsia="Calibri" w:hAnsi="Times New Roman" w:cs="Arial"/>
          <w:b/>
          <w:sz w:val="36"/>
          <w:szCs w:val="36"/>
        </w:rPr>
      </w:pPr>
      <w:r w:rsidRPr="001F23C7">
        <w:rPr>
          <w:rFonts w:ascii="Times New Roman" w:eastAsia="Calibri" w:hAnsi="Times New Roman" w:cs="Arial"/>
          <w:b/>
          <w:sz w:val="36"/>
          <w:szCs w:val="36"/>
          <w:lang w:val="en-US"/>
        </w:rPr>
        <w:t>I</w:t>
      </w:r>
      <w:r>
        <w:rPr>
          <w:rFonts w:ascii="Times New Roman" w:eastAsia="Calibri" w:hAnsi="Times New Roman" w:cs="Arial"/>
          <w:b/>
          <w:sz w:val="36"/>
          <w:szCs w:val="36"/>
          <w:lang w:val="en-US"/>
        </w:rPr>
        <w:t>I</w:t>
      </w:r>
      <w:r w:rsidRPr="001F23C7">
        <w:rPr>
          <w:rFonts w:ascii="Times New Roman" w:eastAsia="Calibri" w:hAnsi="Times New Roman" w:cs="Arial"/>
          <w:b/>
          <w:sz w:val="36"/>
          <w:szCs w:val="36"/>
        </w:rPr>
        <w:t xml:space="preserve"> РАЗДЕЛ</w:t>
      </w:r>
    </w:p>
    <w:p w:rsidR="00C462BB" w:rsidRDefault="00C462BB" w:rsidP="00C462BB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C462BB" w:rsidRPr="001F23C7" w:rsidRDefault="00C462BB" w:rsidP="00C462BB">
      <w:pPr>
        <w:spacing w:after="0" w:line="240" w:lineRule="auto"/>
        <w:jc w:val="center"/>
        <w:rPr>
          <w:rFonts w:ascii="Times New Roman" w:eastAsia="Calibri" w:hAnsi="Times New Roman" w:cs="Arial"/>
          <w:b/>
          <w:sz w:val="36"/>
          <w:szCs w:val="36"/>
        </w:rPr>
      </w:pPr>
      <w:r>
        <w:rPr>
          <w:rFonts w:ascii="Times New Roman" w:eastAsia="Calibri" w:hAnsi="Times New Roman" w:cs="Arial"/>
          <w:b/>
          <w:sz w:val="36"/>
          <w:szCs w:val="36"/>
        </w:rPr>
        <w:t>ЗАДАЧИ И МЕРОПРИЯТИЯ В ОБЛАСТИ ГО И ЗНТЧС</w:t>
      </w:r>
    </w:p>
    <w:p w:rsidR="00E31410" w:rsidRDefault="00E31410"/>
    <w:p w:rsidR="00E31410" w:rsidRDefault="00E31410"/>
    <w:p w:rsidR="00E31410" w:rsidRDefault="00E31410"/>
    <w:p w:rsidR="00C462BB" w:rsidRDefault="00C462BB"/>
    <w:p w:rsidR="00C462BB" w:rsidRDefault="00C462BB"/>
    <w:p w:rsidR="00C462BB" w:rsidRDefault="00C462BB"/>
    <w:p w:rsidR="00C462BB" w:rsidRDefault="00C462BB"/>
    <w:p w:rsidR="00C462BB" w:rsidRDefault="00C462BB"/>
    <w:p w:rsidR="00C462BB" w:rsidRDefault="00C462BB"/>
    <w:p w:rsidR="00C462BB" w:rsidRDefault="00C462BB"/>
    <w:p w:rsidR="00C462BB" w:rsidRDefault="00C462BB"/>
    <w:p w:rsidR="00C462BB" w:rsidRDefault="00C462BB"/>
    <w:p w:rsidR="00C462BB" w:rsidRDefault="00C462BB"/>
    <w:p w:rsidR="00C462BB" w:rsidRDefault="00C462BB"/>
    <w:p w:rsidR="00C462BB" w:rsidRDefault="00C462BB"/>
    <w:p w:rsidR="00C462BB" w:rsidRDefault="00C462BB"/>
    <w:p w:rsidR="00251782" w:rsidRPr="00251782" w:rsidRDefault="00251782" w:rsidP="002517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данном разделе рассмотрим з</w:t>
      </w:r>
      <w:r w:rsidRPr="00251782">
        <w:rPr>
          <w:rFonts w:ascii="Times New Roman" w:hAnsi="Times New Roman" w:cs="Times New Roman"/>
          <w:sz w:val="28"/>
          <w:szCs w:val="28"/>
        </w:rPr>
        <w:t xml:space="preserve">адачи и мероприятия в области ГО и ЗНТЧС, </w:t>
      </w:r>
      <w:r w:rsidRPr="005F18C4">
        <w:rPr>
          <w:rFonts w:ascii="Times New Roman" w:hAnsi="Times New Roman" w:cs="Times New Roman"/>
          <w:sz w:val="28"/>
          <w:szCs w:val="28"/>
        </w:rPr>
        <w:t>содержащие</w:t>
      </w:r>
      <w:r w:rsidR="005F18C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федеральных законах от 12.02.</w:t>
      </w:r>
      <w:r w:rsidRPr="00251782">
        <w:rPr>
          <w:rFonts w:ascii="Times New Roman" w:hAnsi="Times New Roman" w:cs="Times New Roman"/>
          <w:sz w:val="28"/>
          <w:szCs w:val="28"/>
        </w:rPr>
        <w:t xml:space="preserve">1998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51782">
        <w:rPr>
          <w:rFonts w:ascii="Times New Roman" w:hAnsi="Times New Roman" w:cs="Times New Roman"/>
          <w:sz w:val="28"/>
          <w:szCs w:val="28"/>
        </w:rPr>
        <w:t xml:space="preserve"> 28-ФЗ «О гражданской обороне» и 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251782">
        <w:rPr>
          <w:rFonts w:ascii="Times New Roman" w:hAnsi="Times New Roman" w:cs="Times New Roman"/>
          <w:sz w:val="28"/>
          <w:szCs w:val="28"/>
        </w:rPr>
        <w:t xml:space="preserve">1994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51782">
        <w:rPr>
          <w:rFonts w:ascii="Times New Roman" w:hAnsi="Times New Roman" w:cs="Times New Roman"/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 в постановлениях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26.11.</w:t>
      </w:r>
      <w:r w:rsidRPr="00251782">
        <w:rPr>
          <w:rFonts w:ascii="Times New Roman" w:hAnsi="Times New Roman" w:cs="Times New Roman"/>
          <w:sz w:val="28"/>
          <w:szCs w:val="28"/>
        </w:rPr>
        <w:t xml:space="preserve">2007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51782">
        <w:rPr>
          <w:rFonts w:ascii="Times New Roman" w:hAnsi="Times New Roman" w:cs="Times New Roman"/>
          <w:sz w:val="28"/>
          <w:szCs w:val="28"/>
        </w:rPr>
        <w:t xml:space="preserve"> 804 «Об утверждении Положения о гражданской обороне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Федерации», от 30.12.</w:t>
      </w:r>
      <w:r w:rsidRPr="00251782">
        <w:rPr>
          <w:rFonts w:ascii="Times New Roman" w:hAnsi="Times New Roman" w:cs="Times New Roman"/>
          <w:sz w:val="28"/>
          <w:szCs w:val="28"/>
        </w:rPr>
        <w:t xml:space="preserve">2003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51782">
        <w:rPr>
          <w:rFonts w:ascii="Times New Roman" w:hAnsi="Times New Roman" w:cs="Times New Roman"/>
          <w:sz w:val="28"/>
          <w:szCs w:val="28"/>
        </w:rPr>
        <w:t xml:space="preserve"> 794 «О единой государственной системе предупреждения</w:t>
      </w:r>
      <w:r w:rsidR="008B4FC4">
        <w:rPr>
          <w:rFonts w:ascii="Times New Roman" w:hAnsi="Times New Roman" w:cs="Times New Roman"/>
          <w:sz w:val="28"/>
          <w:szCs w:val="28"/>
        </w:rPr>
        <w:t xml:space="preserve"> </w:t>
      </w:r>
      <w:r w:rsidRPr="00251782">
        <w:rPr>
          <w:rFonts w:ascii="Times New Roman" w:hAnsi="Times New Roman" w:cs="Times New Roman"/>
          <w:sz w:val="28"/>
          <w:szCs w:val="28"/>
        </w:rPr>
        <w:t xml:space="preserve"> и </w:t>
      </w:r>
      <w:r w:rsidR="008B4FC4">
        <w:rPr>
          <w:rFonts w:ascii="Times New Roman" w:hAnsi="Times New Roman" w:cs="Times New Roman"/>
          <w:sz w:val="28"/>
          <w:szCs w:val="28"/>
        </w:rPr>
        <w:t xml:space="preserve"> </w:t>
      </w:r>
      <w:r w:rsidRPr="00251782">
        <w:rPr>
          <w:rFonts w:ascii="Times New Roman" w:hAnsi="Times New Roman" w:cs="Times New Roman"/>
          <w:sz w:val="28"/>
          <w:szCs w:val="28"/>
        </w:rPr>
        <w:t>ликвидации</w:t>
      </w:r>
      <w:r w:rsidR="008B4FC4">
        <w:rPr>
          <w:rFonts w:ascii="Times New Roman" w:hAnsi="Times New Roman" w:cs="Times New Roman"/>
          <w:sz w:val="28"/>
          <w:szCs w:val="28"/>
        </w:rPr>
        <w:t xml:space="preserve"> </w:t>
      </w:r>
      <w:r w:rsidRPr="00251782">
        <w:rPr>
          <w:rFonts w:ascii="Times New Roman" w:hAnsi="Times New Roman" w:cs="Times New Roman"/>
          <w:sz w:val="28"/>
          <w:szCs w:val="28"/>
        </w:rPr>
        <w:t xml:space="preserve"> чр</w:t>
      </w:r>
      <w:r>
        <w:rPr>
          <w:rFonts w:ascii="Times New Roman" w:hAnsi="Times New Roman" w:cs="Times New Roman"/>
          <w:sz w:val="28"/>
          <w:szCs w:val="28"/>
        </w:rPr>
        <w:t xml:space="preserve">езвычайных </w:t>
      </w:r>
      <w:r w:rsidR="008B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ситуаций» </w:t>
      </w:r>
      <w:r w:rsidR="008B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B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10.07.</w:t>
      </w:r>
      <w:r w:rsidRPr="00251782">
        <w:rPr>
          <w:rFonts w:ascii="Times New Roman" w:hAnsi="Times New Roman" w:cs="Times New Roman"/>
          <w:sz w:val="28"/>
          <w:szCs w:val="28"/>
        </w:rPr>
        <w:t xml:space="preserve">1999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51782">
        <w:rPr>
          <w:rFonts w:ascii="Times New Roman" w:hAnsi="Times New Roman" w:cs="Times New Roman"/>
          <w:sz w:val="28"/>
          <w:szCs w:val="28"/>
        </w:rPr>
        <w:t xml:space="preserve"> 782 «О создании (назначении) в организациях структурных подразделений (работников), уполномоченных на решение задач в области гражданской обороны».</w:t>
      </w:r>
    </w:p>
    <w:p w:rsidR="00251782" w:rsidRPr="00251782" w:rsidRDefault="00251782" w:rsidP="00251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0D3" w:rsidRDefault="00251782" w:rsidP="00251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92">
        <w:rPr>
          <w:rFonts w:ascii="Times New Roman" w:hAnsi="Times New Roman" w:cs="Times New Roman"/>
          <w:sz w:val="28"/>
          <w:szCs w:val="28"/>
        </w:rPr>
        <w:t>Роль ГО с предельной полнотой раскрывается в задачах, возложенных на ГО</w:t>
      </w:r>
      <w:r w:rsidR="00502F5B" w:rsidRPr="006D1A92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640D3" w:rsidRPr="006D1A92">
        <w:rPr>
          <w:rFonts w:ascii="Times New Roman" w:hAnsi="Times New Roman" w:cs="Times New Roman"/>
          <w:sz w:val="28"/>
          <w:szCs w:val="28"/>
        </w:rPr>
        <w:t xml:space="preserve">ст. 2 Федерального закона </w:t>
      </w:r>
      <w:r w:rsidR="009640D3" w:rsidRPr="006D1A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640D3" w:rsidRPr="006D1A92">
        <w:rPr>
          <w:rFonts w:ascii="Times New Roman" w:hAnsi="Times New Roman" w:cs="Times New Roman"/>
          <w:sz w:val="28"/>
          <w:szCs w:val="28"/>
        </w:rPr>
        <w:t xml:space="preserve"> 28-ФЗ «О гражданской обороне»</w:t>
      </w:r>
      <w:r w:rsidR="00502F5B" w:rsidRPr="006D1A92">
        <w:rPr>
          <w:rFonts w:ascii="Times New Roman" w:hAnsi="Times New Roman" w:cs="Times New Roman"/>
          <w:sz w:val="28"/>
          <w:szCs w:val="28"/>
        </w:rPr>
        <w:t>. А мероприятия по ГО, осуществляемые в целях решения задач ГО, отражены в Постановлении Правительства РФ от 26.11.2007 г. N 804 «Об утверждении Положения о ГО в РФ»</w:t>
      </w:r>
      <w:r w:rsidR="00F2568D" w:rsidRPr="006D1A92">
        <w:rPr>
          <w:rStyle w:val="a9"/>
          <w:rFonts w:ascii="Times New Roman" w:hAnsi="Times New Roman"/>
          <w:sz w:val="28"/>
          <w:szCs w:val="28"/>
        </w:rPr>
        <w:footnoteReference w:id="1"/>
      </w:r>
      <w:r w:rsidR="009640D3" w:rsidRPr="006D1A92">
        <w:rPr>
          <w:rFonts w:ascii="Times New Roman" w:hAnsi="Times New Roman" w:cs="Times New Roman"/>
          <w:sz w:val="28"/>
          <w:szCs w:val="28"/>
        </w:rPr>
        <w:t>.</w:t>
      </w:r>
    </w:p>
    <w:p w:rsidR="000A66B0" w:rsidRDefault="000A66B0" w:rsidP="00251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назовем задачи в области ГО и кратко укажем мероприятия</w:t>
      </w:r>
      <w:r w:rsidR="00DE45B1">
        <w:rPr>
          <w:rFonts w:ascii="Times New Roman" w:hAnsi="Times New Roman" w:cs="Times New Roman"/>
          <w:sz w:val="28"/>
          <w:szCs w:val="28"/>
        </w:rPr>
        <w:t>, которые выполняются для решения задач ГО.</w:t>
      </w:r>
    </w:p>
    <w:p w:rsidR="00251782" w:rsidRPr="00251782" w:rsidRDefault="00DE45B1" w:rsidP="00DE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B1">
        <w:rPr>
          <w:rFonts w:ascii="Times New Roman" w:hAnsi="Times New Roman" w:cs="Times New Roman"/>
          <w:sz w:val="28"/>
          <w:szCs w:val="28"/>
        </w:rPr>
        <w:t>1. Подготовка населения в области ГО.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данной задачи выполняются следующие мероприятия:</w:t>
      </w:r>
    </w:p>
    <w:p w:rsidR="00251782" w:rsidRPr="00DE45B1" w:rsidRDefault="00251782" w:rsidP="007E4455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B1">
        <w:rPr>
          <w:rFonts w:ascii="Times New Roman" w:hAnsi="Times New Roman" w:cs="Times New Roman"/>
          <w:sz w:val="28"/>
          <w:szCs w:val="28"/>
        </w:rPr>
        <w:t>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251782" w:rsidRPr="00DE45B1" w:rsidRDefault="00251782" w:rsidP="007E4455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B1">
        <w:rPr>
          <w:rFonts w:ascii="Times New Roman" w:hAnsi="Times New Roman" w:cs="Times New Roman"/>
          <w:sz w:val="28"/>
          <w:szCs w:val="28"/>
        </w:rPr>
        <w:t xml:space="preserve">планирование и осуществление </w:t>
      </w:r>
      <w:hyperlink r:id="rId9" w:history="1">
        <w:r w:rsidRPr="00DE45B1">
          <w:rPr>
            <w:rFonts w:ascii="Times New Roman" w:hAnsi="Times New Roman" w:cs="Times New Roman"/>
            <w:sz w:val="28"/>
            <w:szCs w:val="28"/>
          </w:rPr>
          <w:t>обучения</w:t>
        </w:r>
      </w:hyperlink>
      <w:r w:rsidRPr="00DE45B1">
        <w:rPr>
          <w:rFonts w:ascii="Times New Roman" w:hAnsi="Times New Roman" w:cs="Times New Roman"/>
          <w:sz w:val="28"/>
          <w:szCs w:val="28"/>
        </w:rPr>
        <w:t xml:space="preserve"> населения в области гражданской обороны;</w:t>
      </w:r>
    </w:p>
    <w:p w:rsidR="00251782" w:rsidRPr="00DE45B1" w:rsidRDefault="00251782" w:rsidP="007E4455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B1">
        <w:rPr>
          <w:rFonts w:ascii="Times New Roman" w:hAnsi="Times New Roman" w:cs="Times New Roman"/>
          <w:sz w:val="28"/>
          <w:szCs w:val="28"/>
        </w:rPr>
        <w:t>создание,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 организаций дополнительного профессионального образования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</w:t>
      </w:r>
    </w:p>
    <w:p w:rsidR="00251782" w:rsidRPr="00DE45B1" w:rsidRDefault="00251782" w:rsidP="007E4455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B1">
        <w:rPr>
          <w:rFonts w:ascii="Times New Roman" w:hAnsi="Times New Roman" w:cs="Times New Roman"/>
          <w:sz w:val="28"/>
          <w:szCs w:val="28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251782" w:rsidRDefault="00251782" w:rsidP="007E4455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B1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DE45B1" w:rsidRDefault="00DE45B1" w:rsidP="00DE45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E45B1" w:rsidRPr="00DE45B1" w:rsidRDefault="00DE45B1" w:rsidP="00DE45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Оповещение населения об опасностях, возникающих при военных конфликтах или вследствие этих конфликтов, а так же при ЧС природного и техногенного характера. Для выполнения данной задачи выполняются следующие мероприятия:</w:t>
      </w:r>
    </w:p>
    <w:p w:rsidR="00251782" w:rsidRPr="00DE45B1" w:rsidRDefault="00251782" w:rsidP="007E4455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B1">
        <w:rPr>
          <w:rFonts w:ascii="Times New Roman" w:hAnsi="Times New Roman" w:cs="Times New Roman"/>
          <w:sz w:val="28"/>
          <w:szCs w:val="28"/>
        </w:rPr>
        <w:lastRenderedPageBreak/>
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251782" w:rsidRPr="00DE45B1" w:rsidRDefault="00251782" w:rsidP="007E4455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5B1">
        <w:rPr>
          <w:rFonts w:ascii="Times New Roman" w:hAnsi="Times New Roman" w:cs="Times New Roman"/>
          <w:sz w:val="28"/>
          <w:szCs w:val="28"/>
        </w:rPr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</w:t>
      </w:r>
      <w:proofErr w:type="gramEnd"/>
      <w:r w:rsidRPr="00DE45B1">
        <w:rPr>
          <w:rFonts w:ascii="Times New Roman" w:hAnsi="Times New Roman" w:cs="Times New Roman"/>
          <w:sz w:val="28"/>
          <w:szCs w:val="28"/>
        </w:rPr>
        <w:t xml:space="preserve"> сооружения высокой опасности;</w:t>
      </w:r>
    </w:p>
    <w:p w:rsidR="00251782" w:rsidRPr="00DE45B1" w:rsidRDefault="00251782" w:rsidP="007E4455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B1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251782" w:rsidRPr="00DE45B1" w:rsidRDefault="00251782" w:rsidP="007E4455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B1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251782" w:rsidRPr="00DE45B1" w:rsidRDefault="00251782" w:rsidP="007E4455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B1">
        <w:rPr>
          <w:rFonts w:ascii="Times New Roman" w:hAnsi="Times New Roman" w:cs="Times New Roman"/>
          <w:sz w:val="28"/>
          <w:szCs w:val="28"/>
        </w:rPr>
        <w:t>сбор информации и обмен ею.</w:t>
      </w:r>
    </w:p>
    <w:p w:rsidR="00DE45B1" w:rsidRDefault="00DE45B1" w:rsidP="00DE45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45B1" w:rsidRPr="00DE45B1" w:rsidRDefault="00DE45B1" w:rsidP="00DE45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Эвакуация населения, материальных и культурных ценностей в безопасные районы. </w:t>
      </w:r>
      <w:r>
        <w:rPr>
          <w:rFonts w:ascii="Times New Roman" w:hAnsi="Times New Roman" w:cs="Times New Roman"/>
          <w:sz w:val="28"/>
          <w:szCs w:val="28"/>
        </w:rPr>
        <w:t>Для выполнения данной задачи выполняются следующие мероприятия:</w:t>
      </w:r>
    </w:p>
    <w:p w:rsidR="00251782" w:rsidRPr="00DE45B1" w:rsidRDefault="00251782" w:rsidP="00C75A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45B1">
        <w:rPr>
          <w:rFonts w:ascii="Times New Roman" w:eastAsia="Calibri" w:hAnsi="Times New Roman" w:cs="Times New Roman"/>
          <w:sz w:val="28"/>
          <w:szCs w:val="28"/>
          <w:lang w:eastAsia="ru-RU"/>
        </w:rPr>
        <w:t>– организация планирования, подготовки и проведения эвакуации;</w:t>
      </w:r>
      <w:r w:rsidRPr="00DE45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51782" w:rsidRPr="00DE45B1" w:rsidRDefault="00251782" w:rsidP="00C75A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45B1">
        <w:rPr>
          <w:rFonts w:ascii="Times New Roman" w:eastAsia="Calibri" w:hAnsi="Times New Roman" w:cs="Times New Roman"/>
          <w:sz w:val="28"/>
          <w:szCs w:val="28"/>
          <w:lang w:eastAsia="ru-RU"/>
        </w:rPr>
        <w:t>– подготовка безопасных районов для размещения населения, материальных и культурных ценностей, подлежащих эвакуации;</w:t>
      </w:r>
    </w:p>
    <w:p w:rsidR="00251782" w:rsidRPr="00DE45B1" w:rsidRDefault="00251782" w:rsidP="00C75A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45B1">
        <w:rPr>
          <w:rFonts w:ascii="Times New Roman" w:eastAsia="Calibri" w:hAnsi="Times New Roman" w:cs="Times New Roman"/>
          <w:sz w:val="28"/>
          <w:szCs w:val="28"/>
          <w:lang w:eastAsia="ru-RU"/>
        </w:rPr>
        <w:t>– создание и организация деятельности эвакуационных органов, а также подготовка их личного состава.</w:t>
      </w:r>
    </w:p>
    <w:p w:rsidR="00DE45B1" w:rsidRDefault="00DE45B1" w:rsidP="0025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DE45B1" w:rsidRPr="00DE45B1" w:rsidRDefault="00DE45B1" w:rsidP="00DE45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Предоставление населению средств индивидуальной и коллективной защиты. </w:t>
      </w:r>
      <w:r w:rsidRPr="00DE45B1">
        <w:rPr>
          <w:rFonts w:ascii="Times New Roman" w:hAnsi="Times New Roman" w:cs="Times New Roman"/>
          <w:sz w:val="28"/>
          <w:szCs w:val="28"/>
        </w:rPr>
        <w:t>Для выполнения данной задачи выполняются следующие мероприятия:</w:t>
      </w:r>
    </w:p>
    <w:p w:rsidR="00EE02D0" w:rsidRPr="00DE45B1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45B1">
        <w:rPr>
          <w:rFonts w:ascii="Times New Roman" w:eastAsia="Calibri" w:hAnsi="Times New Roman" w:cs="Times New Roman"/>
          <w:sz w:val="28"/>
          <w:szCs w:val="28"/>
          <w:lang w:eastAsia="ru-RU"/>
        </w:rPr>
        <w:t>– 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EE02D0" w:rsidRPr="00DE45B1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45B1">
        <w:rPr>
          <w:rFonts w:ascii="Times New Roman" w:eastAsia="Calibri" w:hAnsi="Times New Roman" w:cs="Times New Roman"/>
          <w:sz w:val="28"/>
          <w:szCs w:val="28"/>
          <w:lang w:eastAsia="ru-RU"/>
        </w:rPr>
        <w:t>– приспособление в мирное время и при приведении ГО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EE02D0" w:rsidRPr="00DE45B1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45B1">
        <w:rPr>
          <w:rFonts w:ascii="Times New Roman" w:eastAsia="Calibri" w:hAnsi="Times New Roman" w:cs="Times New Roman"/>
          <w:sz w:val="28"/>
          <w:szCs w:val="28"/>
          <w:lang w:eastAsia="ru-RU"/>
        </w:rPr>
        <w:t>– подготовка в мирное время и строительство при приведении ГО в готовность к ее ведению и в ходе ее ведения в военное время быстровозводимых ЗС ГО с упрощенным внутренним оборудованием и укрытий простейшего типа;</w:t>
      </w:r>
    </w:p>
    <w:p w:rsidR="00EE02D0" w:rsidRPr="00DE45B1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45B1">
        <w:rPr>
          <w:rFonts w:ascii="Times New Roman" w:eastAsia="Calibri" w:hAnsi="Times New Roman" w:cs="Times New Roman"/>
          <w:sz w:val="28"/>
          <w:szCs w:val="28"/>
          <w:lang w:eastAsia="ru-RU"/>
        </w:rPr>
        <w:t>– обеспечение укрытия населения в защитных сооружениях гражданской обороны, в заглубленных помещениях и других сооружениях подземного пространства;</w:t>
      </w:r>
    </w:p>
    <w:p w:rsidR="00EE02D0" w:rsidRPr="00DE45B1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45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– накопление, хранение, освежение и использование по предназначению средств индивидуальной защиты населения;</w:t>
      </w:r>
    </w:p>
    <w:p w:rsidR="00EE02D0" w:rsidRPr="00DE45B1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45B1">
        <w:rPr>
          <w:rFonts w:ascii="Times New Roman" w:eastAsia="Calibri" w:hAnsi="Times New Roman" w:cs="Times New Roman"/>
          <w:sz w:val="28"/>
          <w:szCs w:val="28"/>
          <w:lang w:eastAsia="ru-RU"/>
        </w:rPr>
        <w:t>– обеспечение выдачи населению средств индивидуальной защиты и предоставления средств коллективной защиты в установленные сроки;</w:t>
      </w:r>
    </w:p>
    <w:p w:rsidR="00EE02D0" w:rsidRPr="00DE45B1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45B1">
        <w:rPr>
          <w:rFonts w:ascii="Times New Roman" w:eastAsia="Calibri" w:hAnsi="Times New Roman" w:cs="Times New Roman"/>
          <w:sz w:val="28"/>
          <w:szCs w:val="28"/>
          <w:lang w:eastAsia="ru-RU"/>
        </w:rPr>
        <w:t>– приспособление в мирное время метрополитенов для укрытия населения с учетом опасностей мирного и военного времени, наличия ЗС ГО и планируемых мероприятий по ГО и защите населения.</w:t>
      </w:r>
    </w:p>
    <w:p w:rsidR="00DE45B1" w:rsidRDefault="00DE45B1" w:rsidP="0025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DE45B1" w:rsidRDefault="00DE45B1" w:rsidP="0051426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2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Проведение мероприятий по световой маскировке и другим видам маскировки. </w:t>
      </w:r>
      <w:r w:rsidRPr="00514268">
        <w:rPr>
          <w:rFonts w:ascii="Times New Roman" w:hAnsi="Times New Roman" w:cs="Times New Roman"/>
          <w:sz w:val="28"/>
          <w:szCs w:val="28"/>
        </w:rPr>
        <w:t>Для выполнения данной задачи выполняются следующие мероприятия:</w:t>
      </w:r>
    </w:p>
    <w:p w:rsidR="00EE02D0" w:rsidRPr="00DE45B1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45B1">
        <w:rPr>
          <w:rFonts w:ascii="Times New Roman" w:eastAsia="Calibri" w:hAnsi="Times New Roman" w:cs="Times New Roman"/>
          <w:sz w:val="28"/>
          <w:szCs w:val="28"/>
          <w:lang w:eastAsia="ru-RU"/>
        </w:rPr>
        <w:t>– определение перечня объектов, подлежащих маскировке;</w:t>
      </w:r>
    </w:p>
    <w:p w:rsidR="00EE02D0" w:rsidRPr="00DE45B1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45B1">
        <w:rPr>
          <w:rFonts w:ascii="Times New Roman" w:eastAsia="Calibri" w:hAnsi="Times New Roman" w:cs="Times New Roman"/>
          <w:sz w:val="28"/>
          <w:szCs w:val="28"/>
          <w:lang w:eastAsia="ru-RU"/>
        </w:rPr>
        <w:t>– разработка планов осуществления комплексной маскировки территорий, отнесенных в установленном порядке к группам по ГО, а также организаций, являющихся вероятными целями при использовании современных средств поражения;</w:t>
      </w:r>
    </w:p>
    <w:p w:rsidR="00EE02D0" w:rsidRPr="00DE45B1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45B1">
        <w:rPr>
          <w:rFonts w:ascii="Times New Roman" w:eastAsia="Calibri" w:hAnsi="Times New Roman" w:cs="Times New Roman"/>
          <w:sz w:val="28"/>
          <w:szCs w:val="28"/>
          <w:lang w:eastAsia="ru-RU"/>
        </w:rPr>
        <w:t>– создание и поддержание организациями, отнесенными в установленном порядке к категориям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EE02D0" w:rsidRPr="00DE45B1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45B1">
        <w:rPr>
          <w:rFonts w:ascii="Times New Roman" w:eastAsia="Calibri" w:hAnsi="Times New Roman" w:cs="Times New Roman"/>
          <w:sz w:val="28"/>
          <w:szCs w:val="28"/>
          <w:lang w:eastAsia="ru-RU"/>
        </w:rPr>
        <w:t>–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ГО.</w:t>
      </w:r>
    </w:p>
    <w:p w:rsidR="00EE02D0" w:rsidRPr="00514268" w:rsidRDefault="00EE02D0" w:rsidP="0051426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268" w:rsidRPr="00955FAE" w:rsidRDefault="00514268" w:rsidP="00955F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6. Проведение АСДНР в случае возникновения опасностей для населения при военных конфликтах или вследствие эт</w:t>
      </w:r>
      <w:r w:rsidR="00955FAE"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их конфликтов, а также при ЧС природного и техногенного характера. </w:t>
      </w:r>
      <w:r w:rsidR="00955FAE" w:rsidRPr="00955FAE">
        <w:rPr>
          <w:rFonts w:ascii="Times New Roman" w:hAnsi="Times New Roman" w:cs="Times New Roman"/>
          <w:sz w:val="28"/>
          <w:szCs w:val="28"/>
        </w:rPr>
        <w:t>Для выполнения данной задачи выполняются следующие мероприятия:</w:t>
      </w:r>
    </w:p>
    <w:p w:rsidR="00EE02D0" w:rsidRPr="00514268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268">
        <w:rPr>
          <w:rFonts w:ascii="Times New Roman" w:eastAsia="Calibri" w:hAnsi="Times New Roman" w:cs="Times New Roman"/>
          <w:sz w:val="28"/>
          <w:szCs w:val="28"/>
          <w:lang w:eastAsia="ru-RU"/>
        </w:rPr>
        <w:t>– создание, оснащение и подготовка необходимых сил и сре</w:t>
      </w:r>
      <w:proofErr w:type="gramStart"/>
      <w:r w:rsidRPr="00514268">
        <w:rPr>
          <w:rFonts w:ascii="Times New Roman" w:eastAsia="Calibri" w:hAnsi="Times New Roman" w:cs="Times New Roman"/>
          <w:sz w:val="28"/>
          <w:szCs w:val="28"/>
          <w:lang w:eastAsia="ru-RU"/>
        </w:rPr>
        <w:t>дств гр</w:t>
      </w:r>
      <w:proofErr w:type="gramEnd"/>
      <w:r w:rsidRPr="00514268">
        <w:rPr>
          <w:rFonts w:ascii="Times New Roman" w:eastAsia="Calibri" w:hAnsi="Times New Roman" w:cs="Times New Roman"/>
          <w:sz w:val="28"/>
          <w:szCs w:val="28"/>
          <w:lang w:eastAsia="ru-RU"/>
        </w:rPr>
        <w:t>ажданской обороны и единой государственной системы предупреждения и ликвидации чрезвычайных ситуаций, а также планирование их действий;</w:t>
      </w:r>
    </w:p>
    <w:p w:rsidR="00EE02D0" w:rsidRPr="00514268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268">
        <w:rPr>
          <w:rFonts w:ascii="Times New Roman" w:eastAsia="Calibri" w:hAnsi="Times New Roman" w:cs="Times New Roman"/>
          <w:sz w:val="28"/>
          <w:szCs w:val="28"/>
          <w:lang w:eastAsia="ru-RU"/>
        </w:rPr>
        <w:t>–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514268">
        <w:rPr>
          <w:rFonts w:ascii="Times New Roman" w:eastAsia="Calibri" w:hAnsi="Times New Roman" w:cs="Times New Roman"/>
          <w:sz w:val="28"/>
          <w:szCs w:val="28"/>
          <w:lang w:eastAsia="ru-RU"/>
        </w:rPr>
        <w:t>дств дл</w:t>
      </w:r>
      <w:proofErr w:type="gramEnd"/>
      <w:r w:rsidRPr="00514268">
        <w:rPr>
          <w:rFonts w:ascii="Times New Roman" w:eastAsia="Calibri" w:hAnsi="Times New Roman" w:cs="Times New Roman"/>
          <w:sz w:val="28"/>
          <w:szCs w:val="28"/>
          <w:lang w:eastAsia="ru-RU"/>
        </w:rPr>
        <w:t>я всестороннего обеспечения аварийно-спасательных работ;</w:t>
      </w:r>
    </w:p>
    <w:p w:rsidR="00EE02D0" w:rsidRPr="00514268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268">
        <w:rPr>
          <w:rFonts w:ascii="Times New Roman" w:eastAsia="Calibri" w:hAnsi="Times New Roman" w:cs="Times New Roman"/>
          <w:sz w:val="28"/>
          <w:szCs w:val="28"/>
          <w:lang w:eastAsia="ru-RU"/>
        </w:rPr>
        <w:t>– разработка современных технологий и технических сре</w:t>
      </w:r>
      <w:proofErr w:type="gramStart"/>
      <w:r w:rsidRPr="00514268">
        <w:rPr>
          <w:rFonts w:ascii="Times New Roman" w:eastAsia="Calibri" w:hAnsi="Times New Roman" w:cs="Times New Roman"/>
          <w:sz w:val="28"/>
          <w:szCs w:val="28"/>
          <w:lang w:eastAsia="ru-RU"/>
        </w:rPr>
        <w:t>дств дл</w:t>
      </w:r>
      <w:proofErr w:type="gramEnd"/>
      <w:r w:rsidRPr="00514268">
        <w:rPr>
          <w:rFonts w:ascii="Times New Roman" w:eastAsia="Calibri" w:hAnsi="Times New Roman" w:cs="Times New Roman"/>
          <w:sz w:val="28"/>
          <w:szCs w:val="28"/>
          <w:lang w:eastAsia="ru-RU"/>
        </w:rPr>
        <w:t>я проведения аварийно-спасательных работ;</w:t>
      </w:r>
    </w:p>
    <w:p w:rsidR="00EE02D0" w:rsidRPr="00514268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268">
        <w:rPr>
          <w:rFonts w:ascii="Times New Roman" w:eastAsia="Calibri" w:hAnsi="Times New Roman" w:cs="Times New Roman"/>
          <w:sz w:val="28"/>
          <w:szCs w:val="28"/>
          <w:lang w:eastAsia="ru-RU"/>
        </w:rPr>
        <w:t>– организация взаимодействия сил ГО с Вооруженными Силами РФ, другими войсками, воинскими формированиями и органами, а также со специальными формированиями, создаваемыми в военное время;</w:t>
      </w:r>
    </w:p>
    <w:p w:rsidR="00EE02D0" w:rsidRPr="00514268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2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учет и ведение реестров нештатных аварийно-спасательных формирований, привлекаемых для решения задач в области гражданской </w:t>
      </w:r>
      <w:r w:rsidRPr="005142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обороны, и нештатных формирований по обеспечению выполнения мероприятий по гражданской обороне.</w:t>
      </w:r>
    </w:p>
    <w:p w:rsidR="00955FAE" w:rsidRDefault="00955FAE" w:rsidP="00955F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FAE" w:rsidRPr="00955FAE" w:rsidRDefault="00955FAE" w:rsidP="00955F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Первоочередное жизнеобеспечение населения пострадавшего при военных конфликтах или вследствие этих конфликтов, а также при ЧС природного и техногенного характера. </w:t>
      </w:r>
      <w:r w:rsidRPr="00955FAE">
        <w:rPr>
          <w:rFonts w:ascii="Times New Roman" w:hAnsi="Times New Roman" w:cs="Times New Roman"/>
          <w:sz w:val="28"/>
          <w:szCs w:val="28"/>
        </w:rPr>
        <w:t>Для выполнения данной задачи выполняются следующие мероприятия: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планирование и организация основных видов жизнеобеспечения населения;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нормированное снабжение населения продовольственными и непродовольственными товарами;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предоставление населению коммунально-бытовых услуг;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осуществление эвакуации пострадавших в лечебные учреждения;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определение численности населения, оставшегося без жилья;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предоставление населению информационно-психологической поддержки.</w:t>
      </w:r>
    </w:p>
    <w:p w:rsidR="00955FAE" w:rsidRDefault="00955FAE" w:rsidP="0025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955FAE" w:rsidRPr="00955FAE" w:rsidRDefault="00955FAE" w:rsidP="00955F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Борьба с пожарами, возникшими при военных конфликтах или вследствие этих конфликтов. </w:t>
      </w:r>
      <w:r w:rsidRPr="00955FAE">
        <w:rPr>
          <w:rFonts w:ascii="Times New Roman" w:hAnsi="Times New Roman" w:cs="Times New Roman"/>
          <w:sz w:val="28"/>
          <w:szCs w:val="28"/>
        </w:rPr>
        <w:t>Для выполнения данной задачи выполняются следующие мероприятия: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создание необходимых противопожарных сил, их оснащение материально-техническими средствами и подготовка в области ГО;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тушение пожаров в районах проведения АСДНР в военное время;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тушение пожаров на объектах, отнесенных в установленном порядке к категориям по ГО, в военное время.</w:t>
      </w:r>
    </w:p>
    <w:p w:rsidR="00955FAE" w:rsidRDefault="00955FAE" w:rsidP="0025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955FAE" w:rsidRPr="00955FAE" w:rsidRDefault="00955FAE" w:rsidP="00955F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Обнаружение и обозначение районов, подвергшихся радиоактивному, химическому, биологическому или иному заражению. </w:t>
      </w:r>
      <w:r w:rsidRPr="00955FAE">
        <w:rPr>
          <w:rFonts w:ascii="Times New Roman" w:hAnsi="Times New Roman" w:cs="Times New Roman"/>
          <w:sz w:val="28"/>
          <w:szCs w:val="28"/>
        </w:rPr>
        <w:t>Для выполнения данной задачи выполняются следующие мероприятия: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создание и обеспечение готовности сети наблюдения и лабораторного контроля гражданской обороны и защиты населения - действующих специализированных учреждений, подразделений и служб федеральных </w:t>
      </w: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введение режимов радиационной защиты на территориях, подвергшихся радиоактивному загрязнению;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955FAE" w:rsidRDefault="00955FAE" w:rsidP="0025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955FAE" w:rsidRPr="00955FAE" w:rsidRDefault="00955FAE" w:rsidP="00955F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Санитарная обработка населения, обеззараживание зданий и сооружений, специальная обработка техники и территорий. </w:t>
      </w:r>
      <w:r w:rsidRPr="00955FAE">
        <w:rPr>
          <w:rFonts w:ascii="Times New Roman" w:hAnsi="Times New Roman" w:cs="Times New Roman"/>
          <w:sz w:val="28"/>
          <w:szCs w:val="28"/>
        </w:rPr>
        <w:t>Для выполнения данной задачи выполняются следующие мероприятия: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заблаговременное создание запасов дезактивирующих, дегазирующих и дезинфицирующих веществ и растворов;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создание сил ГО для проведения санитарной обработки населения и обеззараживания техники, зданий и территорий, а также их оснащение и подготовка в области ГО;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организация проведения мероприятий по обеззараживанию техники, зданий и территорий, санитарной обработке населения.</w:t>
      </w:r>
    </w:p>
    <w:p w:rsidR="00955FAE" w:rsidRDefault="00955FAE" w:rsidP="0025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FAE" w:rsidRPr="00955FAE" w:rsidRDefault="00955FAE" w:rsidP="00955F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Восстановление и подержание порядка в районах, пострадавших при военных конфликтах или вследствие этих конфликтов, а также при ЧС природного и техногенного характера. </w:t>
      </w:r>
      <w:r>
        <w:rPr>
          <w:rFonts w:ascii="Times New Roman" w:hAnsi="Times New Roman" w:cs="Times New Roman"/>
          <w:sz w:val="28"/>
          <w:szCs w:val="28"/>
        </w:rPr>
        <w:t>Для выполнения данной задачи выполняются следующие мероприятия: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создание сил охраны общественного порядка, их оснащение материально-техническими средствами и подготовка в области ГО;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ГО;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955FAE" w:rsidRDefault="00955FAE" w:rsidP="0025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955FAE" w:rsidRPr="00955FAE" w:rsidRDefault="00955FAE" w:rsidP="00955F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Срочное восстановление функционирования необходимых коммунальных служб в военное время. </w:t>
      </w:r>
      <w:r w:rsidRPr="00955FAE">
        <w:rPr>
          <w:rFonts w:ascii="Times New Roman" w:hAnsi="Times New Roman" w:cs="Times New Roman"/>
          <w:sz w:val="28"/>
          <w:szCs w:val="28"/>
        </w:rPr>
        <w:t>Для выполнения данной задачи выполняются следующие мероприятия: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обеспечение готовности коммунальных служб к работе в условиях военного времени и планирование их действий;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создание запасов оборудования и запасных частей для ремонта поврежденных систем газ</w:t>
      </w:r>
      <w:proofErr w:type="gramStart"/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энерго</w:t>
      </w:r>
      <w:proofErr w:type="spellEnd"/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- и водоснабжения;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– создание и подготовка резерва мобильных сре</w:t>
      </w:r>
      <w:proofErr w:type="gramStart"/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дств дл</w:t>
      </w:r>
      <w:proofErr w:type="gramEnd"/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я очистки, опреснения и транспортировки воды;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создание на водопроводных станциях необходимых запасов реагентов, реактивов, консервантов и дезинфицирующих средств;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955FAE" w:rsidRDefault="00955FAE" w:rsidP="0025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FAE" w:rsidRPr="00955FAE" w:rsidRDefault="00955FAE" w:rsidP="00955F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13. Срочное захоронение трупов в военное время.</w:t>
      </w:r>
      <w:r w:rsidRPr="00955FAE">
        <w:rPr>
          <w:rFonts w:ascii="Times New Roman" w:hAnsi="Times New Roman" w:cs="Times New Roman"/>
          <w:sz w:val="28"/>
          <w:szCs w:val="28"/>
        </w:rPr>
        <w:t xml:space="preserve"> Для выполнения данной задачи выполняются следующие мероприятия: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заблаговременное определение мест возможных захоронений;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создание, подготовка и поддержание в готовности сил и средств ГО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организация и проведение мероприятий по осуществлению опознания, учету и захоронения с соблюдением установленных законодательством правил;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организация санитарно-эпидемиологического надзора.</w:t>
      </w:r>
    </w:p>
    <w:p w:rsidR="00955FAE" w:rsidRDefault="00955FAE" w:rsidP="00251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955FAE" w:rsidRDefault="00955FAE" w:rsidP="00955F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ЧС природного и техногенного характера. </w:t>
      </w:r>
      <w:r w:rsidRPr="00955F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выполнения данной задачи выполняются следующие мероприятия: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создание и организация работы в мирное и военное время комиссий по вопросам </w:t>
      </w:r>
      <w:proofErr w:type="gramStart"/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повышения устойчивости функционирования объектов экономики</w:t>
      </w:r>
      <w:proofErr w:type="gramEnd"/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рациональное размещение населенных пунктов, объектов экономики и инфраструктуры, а также сре</w:t>
      </w:r>
      <w:proofErr w:type="gramStart"/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дств пр</w:t>
      </w:r>
      <w:proofErr w:type="gramEnd"/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оизводства в соответствии с требованиями строительных норм и правил осуществления инженерно-технических мероприятий ГО;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разработка и проведение мероприятий, направленных на повышение надежности функционирования систем и источников газ</w:t>
      </w:r>
      <w:proofErr w:type="gramStart"/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энерго</w:t>
      </w:r>
      <w:proofErr w:type="spellEnd"/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- и водоснабжения;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разработка и реализация в мирное и военное время инженерно-технических мероприятий ГО;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планирование, подготовка и проведение АСДНР на объектах экономики, продолжающих работу в военное время;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EE02D0" w:rsidRPr="00955FAE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создание страхового фонда документации;</w:t>
      </w:r>
    </w:p>
    <w:p w:rsidR="00EE02D0" w:rsidRPr="00EE02D0" w:rsidRDefault="00EE02D0" w:rsidP="00EE02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повышение эффективности защиты производственных фондов при воздействии на них современных средств поражения.</w:t>
      </w:r>
    </w:p>
    <w:p w:rsidR="00EE02D0" w:rsidRDefault="00EE02D0" w:rsidP="00955F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02D0" w:rsidRDefault="00EE02D0" w:rsidP="00955F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FAE" w:rsidRPr="00955FAE" w:rsidRDefault="00955FAE" w:rsidP="00955F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15. Обеспечение постоянной готовности сил и средств ГО. </w:t>
      </w:r>
      <w:r w:rsidRPr="00955FAE">
        <w:rPr>
          <w:rFonts w:ascii="Times New Roman" w:hAnsi="Times New Roman" w:cs="Times New Roman"/>
          <w:sz w:val="28"/>
          <w:szCs w:val="28"/>
        </w:rPr>
        <w:t>Для выполнения данной задачи выполняются следующие мероприятия:</w:t>
      </w:r>
    </w:p>
    <w:p w:rsidR="00251782" w:rsidRPr="00955FAE" w:rsidRDefault="00251782" w:rsidP="00C75A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создание и оснащение современными техническими средствами сил ГО;</w:t>
      </w:r>
    </w:p>
    <w:p w:rsidR="00251782" w:rsidRPr="00955FAE" w:rsidRDefault="00251782" w:rsidP="00C75A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подготовка сил ГО, проведение учений и тренировок по ГО;</w:t>
      </w:r>
    </w:p>
    <w:p w:rsidR="00251782" w:rsidRPr="00955FAE" w:rsidRDefault="00251782" w:rsidP="00C75A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разработка и корректировка планов действий сил ГО;</w:t>
      </w:r>
    </w:p>
    <w:p w:rsidR="00251782" w:rsidRPr="00955FAE" w:rsidRDefault="00251782" w:rsidP="00C75A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планирование действий сил гражданской обороны;</w:t>
      </w:r>
    </w:p>
    <w:p w:rsidR="00251782" w:rsidRPr="00955FAE" w:rsidRDefault="00251782" w:rsidP="00C75A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разработка высокоэффективных технологий для проведения аварийно-спасательных и других неотложных работ;</w:t>
      </w:r>
    </w:p>
    <w:p w:rsidR="00955FAE" w:rsidRDefault="00251782" w:rsidP="007562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FAE">
        <w:rPr>
          <w:rFonts w:ascii="Times New Roman" w:eastAsia="Calibri" w:hAnsi="Times New Roman" w:cs="Times New Roman"/>
          <w:sz w:val="28"/>
          <w:szCs w:val="28"/>
          <w:lang w:eastAsia="ru-RU"/>
        </w:rPr>
        <w:t>– определение порядка взаимодействия и привлечения сил и средств ГО, а также всестороннее обеспечение их действий.</w:t>
      </w:r>
    </w:p>
    <w:p w:rsidR="00756299" w:rsidRPr="00756299" w:rsidRDefault="00756299" w:rsidP="007562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782" w:rsidRPr="00756299" w:rsidRDefault="00251782" w:rsidP="002517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99">
        <w:rPr>
          <w:rFonts w:ascii="Times New Roman" w:hAnsi="Times New Roman" w:cs="Times New Roman"/>
          <w:sz w:val="28"/>
          <w:szCs w:val="28"/>
        </w:rPr>
        <w:t>Таким образом, задачи гражданской обороны</w:t>
      </w:r>
      <w:r w:rsidR="00B93481" w:rsidRPr="0075629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93481" w:rsidRPr="00756299">
        <w:rPr>
          <w:rFonts w:ascii="Times New Roman" w:hAnsi="Times New Roman" w:cs="Times New Roman"/>
          <w:sz w:val="28"/>
          <w:szCs w:val="28"/>
        </w:rPr>
        <w:t>мероприятия, осуществляемые в целях решения</w:t>
      </w:r>
      <w:r w:rsidR="00756299" w:rsidRPr="00756299">
        <w:rPr>
          <w:rFonts w:ascii="Times New Roman" w:hAnsi="Times New Roman" w:cs="Times New Roman"/>
          <w:sz w:val="28"/>
          <w:szCs w:val="28"/>
        </w:rPr>
        <w:t xml:space="preserve"> задач ГО</w:t>
      </w:r>
      <w:r w:rsidRPr="00756299">
        <w:rPr>
          <w:rFonts w:ascii="Times New Roman" w:hAnsi="Times New Roman" w:cs="Times New Roman"/>
          <w:sz w:val="28"/>
          <w:szCs w:val="28"/>
        </w:rPr>
        <w:t xml:space="preserve"> достаточно хорошо прописаны</w:t>
      </w:r>
      <w:proofErr w:type="gramEnd"/>
      <w:r w:rsidRPr="00756299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0A4142" w:rsidRPr="00444EC5" w:rsidRDefault="000A4142" w:rsidP="002517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EC5">
        <w:rPr>
          <w:rFonts w:ascii="Times New Roman" w:eastAsia="Calibri" w:hAnsi="Times New Roman" w:cs="Times New Roman"/>
          <w:sz w:val="28"/>
          <w:szCs w:val="28"/>
        </w:rPr>
        <w:t xml:space="preserve">Что касается задач в области защиты населения и территорий от ЧС природного и техногенного характера, то она прописаны в ст. 4 Федерального закона </w:t>
      </w:r>
      <w:r w:rsidRPr="00444EC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444E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68-ФЗ</w:t>
      </w:r>
      <w:r w:rsidR="00444EC5" w:rsidRPr="00444E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защите населения и территорий от чрезвычайных ситуаций природного и техногенного характера». Итак, задачи РСЧС: </w:t>
      </w:r>
    </w:p>
    <w:p w:rsidR="000A4142" w:rsidRPr="00444EC5" w:rsidRDefault="000A4142" w:rsidP="00444E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EC5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0A4142" w:rsidRPr="00444EC5" w:rsidRDefault="000A4142" w:rsidP="00444E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EC5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0A4142" w:rsidRPr="00444EC5" w:rsidRDefault="000A4142" w:rsidP="00444E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EC5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0A4142" w:rsidRPr="00444EC5" w:rsidRDefault="000A4142" w:rsidP="00444E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EC5">
        <w:rPr>
          <w:rFonts w:ascii="Times New Roman" w:eastAsia="Calibri" w:hAnsi="Times New Roman" w:cs="Times New Roman"/>
          <w:sz w:val="28"/>
          <w:szCs w:val="28"/>
          <w:lang w:eastAsia="ru-RU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0A4142" w:rsidRPr="00444EC5" w:rsidRDefault="000A4142" w:rsidP="00444E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EC5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0A4142" w:rsidRPr="00444EC5" w:rsidRDefault="000A4142" w:rsidP="00444E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EC5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0A4142" w:rsidRPr="00444EC5" w:rsidRDefault="000A4142" w:rsidP="00444E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EC5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0A4142" w:rsidRPr="00444EC5" w:rsidRDefault="000A4142" w:rsidP="00444E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EC5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резервов финансовых и материальных ресурсов для ликвидации чрезвычайных ситуаций;</w:t>
      </w:r>
    </w:p>
    <w:p w:rsidR="000A4142" w:rsidRPr="00444EC5" w:rsidRDefault="000A4142" w:rsidP="00444E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EC5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0A4142" w:rsidRPr="00444EC5" w:rsidRDefault="000A4142" w:rsidP="00444E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EC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ликвидация чрезвычайных ситуаций;</w:t>
      </w:r>
    </w:p>
    <w:p w:rsidR="000A4142" w:rsidRPr="00444EC5" w:rsidRDefault="000A4142" w:rsidP="00444E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EC5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0A4142" w:rsidRPr="00444EC5" w:rsidRDefault="000A4142" w:rsidP="00444E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EC5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0A4142" w:rsidRPr="00444EC5" w:rsidRDefault="000A4142" w:rsidP="00444E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EC5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0A4142" w:rsidRDefault="000A4142" w:rsidP="00444E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51782" w:rsidRPr="00444EC5" w:rsidRDefault="00251782" w:rsidP="00697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EC5">
        <w:rPr>
          <w:rFonts w:ascii="Times New Roman" w:eastAsia="Calibri" w:hAnsi="Times New Roman" w:cs="Times New Roman"/>
          <w:sz w:val="28"/>
          <w:szCs w:val="28"/>
        </w:rPr>
        <w:t>Во исполнение Федерального закона «О защите населения и территорий от чрезвычайных ситуаций природного и техногенного характера» и в целях совершенствования РСЧС, Правительством Российской Федерации принято Постановление от 30.12.2003 г. N 794 «О единой государственной системе предупреждения и ликвидации ЧС». Данным Постановлением утверждено Положение о РСЧС.</w:t>
      </w:r>
      <w:r w:rsidR="00444EC5">
        <w:rPr>
          <w:rFonts w:ascii="Times New Roman" w:eastAsia="Calibri" w:hAnsi="Times New Roman" w:cs="Times New Roman"/>
          <w:sz w:val="28"/>
          <w:szCs w:val="28"/>
        </w:rPr>
        <w:t xml:space="preserve"> И именно в этом документе говорится о мероприятиях в области ЗНТЧС.</w:t>
      </w:r>
    </w:p>
    <w:p w:rsidR="00251782" w:rsidRPr="00444EC5" w:rsidRDefault="00251782" w:rsidP="00697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EC5">
        <w:rPr>
          <w:rFonts w:ascii="Times New Roman" w:eastAsia="Calibri" w:hAnsi="Times New Roman" w:cs="Times New Roman"/>
          <w:sz w:val="28"/>
          <w:szCs w:val="28"/>
        </w:rPr>
        <w:t>Положение определяет порядок организации и функционирования РСЧС.</w:t>
      </w:r>
    </w:p>
    <w:p w:rsidR="00251782" w:rsidRPr="00444EC5" w:rsidRDefault="00251782" w:rsidP="002517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EC5">
        <w:rPr>
          <w:rFonts w:ascii="Times New Roman" w:eastAsia="Calibri" w:hAnsi="Times New Roman" w:cs="Times New Roman"/>
          <w:sz w:val="28"/>
          <w:szCs w:val="28"/>
        </w:rPr>
        <w:t>Как целостная система РСЧС основывается на основных принципах защиты населения и территорий от чрезвычайных ситуаций:</w:t>
      </w:r>
    </w:p>
    <w:p w:rsidR="00251782" w:rsidRPr="00444EC5" w:rsidRDefault="00251782" w:rsidP="00444EC5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EC5">
        <w:rPr>
          <w:rFonts w:ascii="Times New Roman" w:eastAsia="Calibri" w:hAnsi="Times New Roman" w:cs="Times New Roman"/>
          <w:sz w:val="28"/>
          <w:szCs w:val="28"/>
        </w:rPr>
        <w:t>мероприятия, направленные на предупреждение ЧС, а также на максимально возможное снижение размеров ущерба и потерь в случае их возникновения, проводятся заблаговременно;</w:t>
      </w:r>
    </w:p>
    <w:p w:rsidR="00251782" w:rsidRPr="00444EC5" w:rsidRDefault="00251782" w:rsidP="00444EC5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EC5">
        <w:rPr>
          <w:rFonts w:ascii="Times New Roman" w:eastAsia="Calibri" w:hAnsi="Times New Roman" w:cs="Times New Roman"/>
          <w:sz w:val="28"/>
          <w:szCs w:val="28"/>
        </w:rPr>
        <w:t>планирование и осуществление мероприятий по защите населения и территории от ЧС, в том числе по обеспечению безопасности людей на водных объектах, проводится с учетом экономических, природных и иных характерных особенностей территории и степени реальной опасности возникновения ЧС;</w:t>
      </w:r>
    </w:p>
    <w:p w:rsidR="00251782" w:rsidRPr="00444EC5" w:rsidRDefault="00251782" w:rsidP="00444EC5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EC5">
        <w:rPr>
          <w:rFonts w:ascii="Times New Roman" w:eastAsia="Calibri" w:hAnsi="Times New Roman" w:cs="Times New Roman"/>
          <w:sz w:val="28"/>
          <w:szCs w:val="28"/>
        </w:rPr>
        <w:t>объем и содержание мероприятий по защите населения и территории от ЧС, в том числе по обеспечению безопасности людей на водных объектах, определяется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обороны;</w:t>
      </w:r>
    </w:p>
    <w:p w:rsidR="00251782" w:rsidRPr="00444EC5" w:rsidRDefault="00251782" w:rsidP="00444EC5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EC5">
        <w:rPr>
          <w:rFonts w:ascii="Times New Roman" w:eastAsia="Calibri" w:hAnsi="Times New Roman" w:cs="Times New Roman"/>
          <w:sz w:val="28"/>
          <w:szCs w:val="28"/>
        </w:rPr>
        <w:t xml:space="preserve">ликвидация ЧС осуществляется силами и средствами организаций, ОМСУ, ОИВ субъектов РФ, на территориях которых сложилась ЧС. При недостаточности вышеуказанных сил и средств в установленном законодательством РФ </w:t>
      </w:r>
      <w:hyperlink r:id="rId10" w:tooltip="Федеральный закон от 22.08.1995 N 151-ФЗ (ред. от 02.07.2013) &quot;Об аварийно-спасательных службах и статусе спасателей&quot;{КонсультантПлюс}" w:history="1">
        <w:r w:rsidRPr="00444EC5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444EC5">
        <w:rPr>
          <w:rFonts w:ascii="Times New Roman" w:eastAsia="Calibri" w:hAnsi="Times New Roman" w:cs="Times New Roman"/>
          <w:sz w:val="28"/>
          <w:szCs w:val="28"/>
        </w:rPr>
        <w:t xml:space="preserve"> привлекаются силы и средства ФОИВ;</w:t>
      </w:r>
    </w:p>
    <w:p w:rsidR="00251782" w:rsidRPr="00444EC5" w:rsidRDefault="00251782" w:rsidP="00444EC5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EC5">
        <w:rPr>
          <w:rFonts w:ascii="Times New Roman" w:eastAsia="Calibri" w:hAnsi="Times New Roman" w:cs="Times New Roman"/>
          <w:sz w:val="28"/>
          <w:szCs w:val="28"/>
        </w:rPr>
        <w:t xml:space="preserve">силы и средства гражданской обороны привлекаются к организации и проведению мероприятий по предотвращению и ликвидации ЧС федерального и регионального характера в порядке, установленном федеральным </w:t>
      </w:r>
      <w:hyperlink r:id="rId11" w:tooltip="Федеральный закон от 12.02.1998 N 28-ФЗ (ред. от 28.12.2013) &quot;О гражданской обороне&quot;{КонсультантПлюс}" w:history="1">
        <w:r w:rsidRPr="00444EC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444E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1782" w:rsidRPr="00251782" w:rsidRDefault="00251782" w:rsidP="00251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82" w:rsidRPr="00251782" w:rsidRDefault="0020058A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документе прописаны </w:t>
      </w:r>
      <w:r w:rsidR="00251782"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разработка предложений по реализации государственной политики в области предупреждения и ликвидации чрезвычайных ситуаций и обеспечения пожарной;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координация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предупреждению и ликвидации чрезвычайных ситуаций на соответствующих уровнях единой системы;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обеспечение согласованности действий федеральных органов исполнительной власти, государственных корпораций, государственных корпораций, органов исполнительной власти субъектов Российской Федерации,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proofErr w:type="gramEnd"/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рассмотрение вопросов о привлечении сил и сре</w:t>
      </w:r>
      <w:proofErr w:type="gramStart"/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рассмотрение вопросов об организации оповещения и информирования населения о чрезвычайных ситуациях.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Правительства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самоуправления.</w:t>
      </w:r>
      <w:proofErr w:type="gramEnd"/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предупреждению и ликвидации чрезвычайных ситуаций в рамках единой системы осуществляется на основе федерального плана действий по предупреждению и ликвидации чрезвычайных ситуаций, планов действий по предупреждению и ликвидации чрезвычайных ситуаций на территориях субъектов Российской Федерации, планов действий по предупреждению и ликвидации чрезвычайных ситуаций на территориях муниципальных образований и планов действий по предупреждению и ликвидации чрезвычайных ситуаций организаций.</w:t>
      </w:r>
      <w:proofErr w:type="gramEnd"/>
    </w:p>
    <w:p w:rsidR="00251782" w:rsidRPr="00251782" w:rsidRDefault="00251782" w:rsidP="0025178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мероприятиями, проводимыми органами управления и силами единой системы, являются: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режиме повседневной деятельности: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действий органов управления и сил единой системы, организация подготовки и обеспечения их деятельности;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пределах своих полномочий необходимых видов страхования;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режиме повышенной готовности: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</w:t>
      </w:r>
      <w:proofErr w:type="gramStart"/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 сбор, обработка и передача органам управления и силам единой системы данных о прогнозируемых чрезвычайных ситуациях, информирование населения о чрезвычайных ситуациях;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оперативных мер по предупреждению возникновения и развития чрезвычайных ситуаций, снижению размеров ущерба и потерь в </w:t>
      </w: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планов действий по предупреждению и ликвидации чрезвычайных ситуаций и иных документов;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при необходимости сил и средств единой 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при необходимости эвакуационных мероприятий;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режиме чрезвычайной ситуации: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непрерывный </w:t>
      </w:r>
      <w:proofErr w:type="gramStart"/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руководителей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организаций, а также населения о возникших чрезвычайных ситуациях;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защите населения и территорий от чрезвычайных ситуаций;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по ликвидации чрезвычайных ситуаций и всестороннему обеспечению действий сил и средств единой 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поддержание непрерывного взаимодействия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вопросам ликвидации чрезвычайных ситуаций и их последствий;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жизнеобеспечению населения в чрезвычайных ситуациях;</w:t>
      </w:r>
    </w:p>
    <w:p w:rsidR="00251782" w:rsidRPr="00251782" w:rsidRDefault="00251782" w:rsidP="00C75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Pr="0025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восстановления утраченных в результате чрезвычайных ситуаций документов.</w:t>
      </w:r>
    </w:p>
    <w:p w:rsidR="00C462BB" w:rsidRPr="00C462BB" w:rsidRDefault="00C462BB" w:rsidP="00C462BB">
      <w:pPr>
        <w:ind w:firstLine="709"/>
        <w:rPr>
          <w:rFonts w:ascii="Times New Roman" w:hAnsi="Times New Roman" w:cs="Times New Roman"/>
          <w:sz w:val="28"/>
        </w:rPr>
      </w:pPr>
    </w:p>
    <w:p w:rsidR="000A6AAB" w:rsidRDefault="0020058A" w:rsidP="000A6AA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58A">
        <w:rPr>
          <w:rFonts w:ascii="Times New Roman" w:hAnsi="Times New Roman" w:cs="Times New Roman"/>
          <w:sz w:val="28"/>
        </w:rPr>
        <w:lastRenderedPageBreak/>
        <w:t xml:space="preserve">Также, во </w:t>
      </w:r>
      <w:r>
        <w:rPr>
          <w:rFonts w:ascii="Times New Roman" w:hAnsi="Times New Roman" w:cs="Times New Roman"/>
          <w:sz w:val="28"/>
        </w:rPr>
        <w:t xml:space="preserve">исполнение </w:t>
      </w:r>
      <w:r w:rsidRPr="00444EC5">
        <w:rPr>
          <w:rFonts w:ascii="Times New Roman" w:eastAsia="Calibri" w:hAnsi="Times New Roman" w:cs="Times New Roman"/>
          <w:sz w:val="28"/>
          <w:szCs w:val="28"/>
        </w:rPr>
        <w:t>Федерального закона</w:t>
      </w:r>
      <w:r w:rsidR="00697DB2">
        <w:rPr>
          <w:rFonts w:ascii="Times New Roman" w:eastAsia="Calibri" w:hAnsi="Times New Roman" w:cs="Times New Roman"/>
          <w:sz w:val="28"/>
          <w:szCs w:val="28"/>
        </w:rPr>
        <w:t xml:space="preserve"> от 21.12.1998 г. </w:t>
      </w:r>
      <w:r w:rsidR="00697DB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697DB2">
        <w:rPr>
          <w:rFonts w:ascii="Times New Roman" w:eastAsia="Calibri" w:hAnsi="Times New Roman" w:cs="Times New Roman"/>
          <w:sz w:val="28"/>
          <w:szCs w:val="28"/>
        </w:rPr>
        <w:t xml:space="preserve"> 68-ФЗ</w:t>
      </w:r>
      <w:r w:rsidRPr="00444EC5">
        <w:rPr>
          <w:rFonts w:ascii="Times New Roman" w:eastAsia="Calibri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 Правительством Российской Федерации принято Постановление от</w:t>
      </w:r>
      <w:r w:rsidR="00697DB2">
        <w:rPr>
          <w:rFonts w:ascii="Times New Roman" w:eastAsia="Calibri" w:hAnsi="Times New Roman" w:cs="Times New Roman"/>
          <w:sz w:val="28"/>
          <w:szCs w:val="28"/>
        </w:rPr>
        <w:t xml:space="preserve"> 10.07.1999 г. </w:t>
      </w:r>
      <w:r w:rsidR="00697DB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697DB2">
        <w:rPr>
          <w:rFonts w:ascii="Times New Roman" w:eastAsia="Calibri" w:hAnsi="Times New Roman" w:cs="Times New Roman"/>
          <w:sz w:val="28"/>
          <w:szCs w:val="28"/>
        </w:rPr>
        <w:t xml:space="preserve"> 782 «О создании (назначении) в организациях структурных подразделений (работников), уполномоченных на решение задач в области гражданской обороны».</w:t>
      </w:r>
    </w:p>
    <w:p w:rsidR="000A6AAB" w:rsidRPr="000A6AAB" w:rsidRDefault="000A6AAB" w:rsidP="000A6A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100013"/>
      <w:bookmarkEnd w:id="4"/>
      <w:r w:rsidRPr="000A6AAB">
        <w:rPr>
          <w:rFonts w:ascii="Times New Roman" w:eastAsia="Calibri" w:hAnsi="Times New Roman" w:cs="Times New Roman"/>
          <w:sz w:val="28"/>
          <w:szCs w:val="28"/>
        </w:rPr>
        <w:t xml:space="preserve">Создание (назначение) в организациях структурных подразделений (работников) по гражданской обороне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осуществляется для обеспечения:</w:t>
      </w:r>
    </w:p>
    <w:p w:rsidR="000A6AAB" w:rsidRPr="000A6AAB" w:rsidRDefault="000A6AAB" w:rsidP="000A6A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AB">
        <w:rPr>
          <w:rFonts w:ascii="Times New Roman" w:eastAsia="Calibri" w:hAnsi="Times New Roman" w:cs="Times New Roman"/>
          <w:sz w:val="28"/>
          <w:szCs w:val="28"/>
        </w:rPr>
        <w:t>а) планирования и проведения меро</w:t>
      </w:r>
      <w:r>
        <w:rPr>
          <w:rFonts w:ascii="Times New Roman" w:eastAsia="Calibri" w:hAnsi="Times New Roman" w:cs="Times New Roman"/>
          <w:sz w:val="28"/>
          <w:szCs w:val="28"/>
        </w:rPr>
        <w:t>приятий по гражданской обороне;</w:t>
      </w:r>
    </w:p>
    <w:p w:rsidR="000A6AAB" w:rsidRPr="000A6AAB" w:rsidRDefault="000A6AAB" w:rsidP="000A6A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AB">
        <w:rPr>
          <w:rFonts w:ascii="Times New Roman" w:eastAsia="Calibri" w:hAnsi="Times New Roman" w:cs="Times New Roman"/>
          <w:sz w:val="28"/>
          <w:szCs w:val="28"/>
        </w:rPr>
        <w:t>б) создания и поддержания в состоянии постоянной готовности к использован</w:t>
      </w:r>
      <w:r>
        <w:rPr>
          <w:rFonts w:ascii="Times New Roman" w:eastAsia="Calibri" w:hAnsi="Times New Roman" w:cs="Times New Roman"/>
          <w:sz w:val="28"/>
          <w:szCs w:val="28"/>
        </w:rPr>
        <w:t>ию локальных систем оповещения;</w:t>
      </w:r>
    </w:p>
    <w:p w:rsidR="000A6AAB" w:rsidRPr="000A6AAB" w:rsidRDefault="000A6AAB" w:rsidP="000A6A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AB">
        <w:rPr>
          <w:rFonts w:ascii="Times New Roman" w:eastAsia="Calibri" w:hAnsi="Times New Roman" w:cs="Times New Roman"/>
          <w:sz w:val="28"/>
          <w:szCs w:val="28"/>
        </w:rPr>
        <w:t>в) подготовки работников организаций к выполнению мероприятий по защите от опасностей, возникающих при военных конфликтах или вследствие этих конфликтов, а также при возникновении чрезвычайных ситуаций приро</w:t>
      </w:r>
      <w:r>
        <w:rPr>
          <w:rFonts w:ascii="Times New Roman" w:eastAsia="Calibri" w:hAnsi="Times New Roman" w:cs="Times New Roman"/>
          <w:sz w:val="28"/>
          <w:szCs w:val="28"/>
        </w:rPr>
        <w:t>дного и техногенного характера;</w:t>
      </w:r>
    </w:p>
    <w:p w:rsidR="000A6AAB" w:rsidRPr="000A6AAB" w:rsidRDefault="000A6AAB" w:rsidP="000A6A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AB">
        <w:rPr>
          <w:rFonts w:ascii="Times New Roman" w:eastAsia="Calibri" w:hAnsi="Times New Roman" w:cs="Times New Roman"/>
          <w:sz w:val="28"/>
          <w:szCs w:val="28"/>
        </w:rPr>
        <w:t>г) создания и содержания в целях гражданской обороны запасов материально-технических, продовольственных, медиц</w:t>
      </w:r>
      <w:r>
        <w:rPr>
          <w:rFonts w:ascii="Times New Roman" w:eastAsia="Calibri" w:hAnsi="Times New Roman" w:cs="Times New Roman"/>
          <w:sz w:val="28"/>
          <w:szCs w:val="28"/>
        </w:rPr>
        <w:t>инских и иных средств;</w:t>
      </w:r>
    </w:p>
    <w:p w:rsidR="000A6AAB" w:rsidRPr="000A6AAB" w:rsidRDefault="000A6AAB" w:rsidP="000A6A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AB">
        <w:rPr>
          <w:rFonts w:ascii="Times New Roman" w:eastAsia="Calibri" w:hAnsi="Times New Roman" w:cs="Times New Roman"/>
          <w:sz w:val="28"/>
          <w:szCs w:val="28"/>
        </w:rPr>
        <w:t>д) проведения мероприятий по поддержанию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</w:t>
      </w:r>
      <w:r>
        <w:rPr>
          <w:rFonts w:ascii="Times New Roman" w:eastAsia="Calibri" w:hAnsi="Times New Roman" w:cs="Times New Roman"/>
          <w:sz w:val="28"/>
          <w:szCs w:val="28"/>
        </w:rPr>
        <w:t>ого характера;</w:t>
      </w:r>
    </w:p>
    <w:p w:rsidR="000A6AAB" w:rsidRPr="000A6AAB" w:rsidRDefault="000A6AAB" w:rsidP="000A6A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6AAB">
        <w:rPr>
          <w:rFonts w:ascii="Times New Roman" w:eastAsia="Calibri" w:hAnsi="Times New Roman" w:cs="Times New Roman"/>
          <w:sz w:val="28"/>
          <w:szCs w:val="28"/>
        </w:rPr>
        <w:t>е) создания и поддержания в состоянии постоянной готовности нештатных аварийно-спасательных формирований в организациях, эксплуатирующих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в организациях, эксплуатирующих опасные производственные объекты III класса опасности, отнесенные в установленном порядке к кат</w:t>
      </w:r>
      <w:r>
        <w:rPr>
          <w:rFonts w:ascii="Times New Roman" w:eastAsia="Calibri" w:hAnsi="Times New Roman" w:cs="Times New Roman"/>
          <w:sz w:val="28"/>
          <w:szCs w:val="28"/>
        </w:rPr>
        <w:t>егориям по гражданской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обороне;</w:t>
      </w:r>
    </w:p>
    <w:p w:rsidR="000A6AAB" w:rsidRDefault="000A6AAB" w:rsidP="000A6A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AB">
        <w:rPr>
          <w:rFonts w:ascii="Times New Roman" w:eastAsia="Calibri" w:hAnsi="Times New Roman" w:cs="Times New Roman"/>
          <w:sz w:val="28"/>
          <w:szCs w:val="28"/>
        </w:rPr>
        <w:t>ж) создания и поддержания в состоянии постоянной готовности нештатных формирований по обеспечению выполнения мероприятий по гражданской обороне в организациях, отнесенных в установленном порядке к категориям по гражданской обороне.</w:t>
      </w:r>
    </w:p>
    <w:p w:rsidR="000A6AAB" w:rsidRPr="00697DB2" w:rsidRDefault="000A6AAB" w:rsidP="002005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62BB" w:rsidRDefault="00C462BB" w:rsidP="0020058A">
      <w:pPr>
        <w:spacing w:line="240" w:lineRule="auto"/>
      </w:pPr>
    </w:p>
    <w:p w:rsidR="00C462BB" w:rsidRDefault="00C462BB"/>
    <w:p w:rsidR="00C462BB" w:rsidRDefault="00C462BB"/>
    <w:p w:rsidR="00C462BB" w:rsidRDefault="00C462BB"/>
    <w:p w:rsidR="000A6AAB" w:rsidRDefault="000A6AAB"/>
    <w:p w:rsidR="000A6AAB" w:rsidRDefault="000A6AAB"/>
    <w:p w:rsidR="00796166" w:rsidRPr="00796166" w:rsidRDefault="00796166" w:rsidP="00796166">
      <w:pPr>
        <w:spacing w:after="0" w:line="240" w:lineRule="auto"/>
        <w:ind w:right="140"/>
        <w:jc w:val="center"/>
        <w:rPr>
          <w:rFonts w:ascii="Times New Roman" w:eastAsia="Calibri" w:hAnsi="Times New Roman" w:cs="Arial"/>
          <w:b/>
          <w:bCs/>
          <w:sz w:val="28"/>
          <w:szCs w:val="20"/>
          <w:lang w:eastAsia="ru-RU"/>
        </w:rPr>
      </w:pPr>
      <w:r w:rsidRPr="00796166">
        <w:rPr>
          <w:rFonts w:ascii="Times New Roman" w:eastAsia="Calibri" w:hAnsi="Times New Roman" w:cs="Arial"/>
          <w:b/>
          <w:bCs/>
          <w:sz w:val="28"/>
          <w:szCs w:val="20"/>
        </w:rPr>
        <w:lastRenderedPageBreak/>
        <w:t>СПИСОК ИСПОЛЬЗУЕМЫХ ИСТОЧНИКОВ</w:t>
      </w:r>
    </w:p>
    <w:p w:rsidR="00796166" w:rsidRPr="00796166" w:rsidRDefault="00796166" w:rsidP="00796166">
      <w:pPr>
        <w:spacing w:after="0" w:line="240" w:lineRule="auto"/>
        <w:ind w:right="140" w:firstLine="851"/>
        <w:jc w:val="center"/>
        <w:rPr>
          <w:rFonts w:ascii="Times New Roman" w:eastAsia="Calibri" w:hAnsi="Times New Roman" w:cs="Arial"/>
          <w:b/>
          <w:bCs/>
          <w:sz w:val="28"/>
          <w:szCs w:val="20"/>
        </w:rPr>
      </w:pPr>
    </w:p>
    <w:p w:rsidR="00796166" w:rsidRPr="00796166" w:rsidRDefault="00796166" w:rsidP="007E445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16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97D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6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гражданской обороне:</w:t>
      </w:r>
      <w:r w:rsidR="00697D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96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от 12 февраля 1998 г., </w:t>
      </w:r>
      <w:r w:rsidR="0019589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97DB2">
        <w:rPr>
          <w:rFonts w:ascii="Times New Roman" w:eastAsia="Calibri" w:hAnsi="Times New Roman" w:cs="Times New Roman"/>
          <w:sz w:val="28"/>
          <w:szCs w:val="28"/>
          <w:lang w:eastAsia="ru-RU"/>
        </w:rPr>
        <w:t>N</w:t>
      </w:r>
      <w:r w:rsidRPr="00796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28-ФЗ.</w:t>
      </w:r>
    </w:p>
    <w:p w:rsidR="00796166" w:rsidRPr="00796166" w:rsidRDefault="00796166" w:rsidP="007E445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166">
        <w:rPr>
          <w:rFonts w:ascii="Times New Roman" w:eastAsia="Calibri" w:hAnsi="Times New Roman" w:cs="Arial"/>
          <w:sz w:val="28"/>
          <w:szCs w:val="20"/>
        </w:rPr>
        <w:t>О защите населения и территорий от чрезвычайных ситуаций природного</w:t>
      </w:r>
      <w:r w:rsidR="00697DB2">
        <w:rPr>
          <w:rFonts w:ascii="Times New Roman" w:eastAsia="Calibri" w:hAnsi="Times New Roman" w:cs="Arial"/>
          <w:sz w:val="28"/>
          <w:szCs w:val="20"/>
        </w:rPr>
        <w:t xml:space="preserve"> </w:t>
      </w:r>
      <w:r w:rsidRPr="00796166">
        <w:rPr>
          <w:rFonts w:ascii="Times New Roman" w:eastAsia="Calibri" w:hAnsi="Times New Roman" w:cs="Arial"/>
          <w:sz w:val="28"/>
          <w:szCs w:val="20"/>
        </w:rPr>
        <w:t>и</w:t>
      </w:r>
      <w:r w:rsidR="00697DB2">
        <w:rPr>
          <w:rFonts w:ascii="Times New Roman" w:eastAsia="Calibri" w:hAnsi="Times New Roman" w:cs="Arial"/>
          <w:sz w:val="28"/>
          <w:szCs w:val="20"/>
        </w:rPr>
        <w:t xml:space="preserve"> </w:t>
      </w:r>
      <w:r w:rsidRPr="00796166">
        <w:rPr>
          <w:rFonts w:ascii="Times New Roman" w:eastAsia="Calibri" w:hAnsi="Times New Roman" w:cs="Arial"/>
          <w:sz w:val="28"/>
          <w:szCs w:val="20"/>
        </w:rPr>
        <w:t>техногенного</w:t>
      </w:r>
      <w:r w:rsidR="00697DB2">
        <w:rPr>
          <w:rFonts w:ascii="Times New Roman" w:eastAsia="Calibri" w:hAnsi="Times New Roman" w:cs="Arial"/>
          <w:sz w:val="28"/>
          <w:szCs w:val="20"/>
        </w:rPr>
        <w:t xml:space="preserve"> </w:t>
      </w:r>
      <w:r w:rsidRPr="00796166">
        <w:rPr>
          <w:rFonts w:ascii="Times New Roman" w:eastAsia="Calibri" w:hAnsi="Times New Roman" w:cs="Arial"/>
          <w:sz w:val="28"/>
          <w:szCs w:val="20"/>
        </w:rPr>
        <w:t>характера:</w:t>
      </w:r>
      <w:r w:rsidR="00697DB2">
        <w:rPr>
          <w:rFonts w:ascii="Times New Roman" w:eastAsia="Calibri" w:hAnsi="Times New Roman" w:cs="Arial"/>
          <w:sz w:val="28"/>
          <w:szCs w:val="20"/>
        </w:rPr>
        <w:t xml:space="preserve"> </w:t>
      </w:r>
      <w:r w:rsidRPr="00796166">
        <w:rPr>
          <w:rFonts w:ascii="Times New Roman" w:eastAsia="Calibri" w:hAnsi="Times New Roman" w:cs="Arial"/>
          <w:sz w:val="28"/>
          <w:szCs w:val="20"/>
        </w:rPr>
        <w:t>Федеральный</w:t>
      </w:r>
      <w:r w:rsidR="00195896">
        <w:rPr>
          <w:rFonts w:ascii="Times New Roman" w:eastAsia="Calibri" w:hAnsi="Times New Roman" w:cs="Arial"/>
          <w:sz w:val="28"/>
          <w:szCs w:val="20"/>
        </w:rPr>
        <w:t xml:space="preserve"> </w:t>
      </w:r>
      <w:r w:rsidRPr="00796166">
        <w:rPr>
          <w:rFonts w:ascii="Times New Roman" w:eastAsia="Calibri" w:hAnsi="Times New Roman" w:cs="Arial"/>
          <w:sz w:val="28"/>
          <w:szCs w:val="20"/>
        </w:rPr>
        <w:t xml:space="preserve">закон </w:t>
      </w:r>
      <w:r w:rsidRPr="00697DB2">
        <w:rPr>
          <w:rFonts w:ascii="Times New Roman" w:eastAsia="Calibri" w:hAnsi="Times New Roman" w:cs="Arial"/>
          <w:sz w:val="28"/>
          <w:szCs w:val="20"/>
        </w:rPr>
        <w:t>от 21</w:t>
      </w:r>
      <w:r w:rsidRPr="00796166">
        <w:rPr>
          <w:rFonts w:ascii="Times New Roman" w:eastAsia="Calibri" w:hAnsi="Times New Roman" w:cs="Arial"/>
          <w:sz w:val="28"/>
          <w:szCs w:val="20"/>
        </w:rPr>
        <w:t xml:space="preserve"> декабря 1994 г., </w:t>
      </w:r>
      <w:r w:rsidRPr="00796166">
        <w:rPr>
          <w:rFonts w:ascii="Times New Roman" w:eastAsia="Calibri" w:hAnsi="Times New Roman" w:cs="Arial"/>
          <w:sz w:val="28"/>
          <w:szCs w:val="20"/>
          <w:lang w:val="en-US"/>
        </w:rPr>
        <w:t>N</w:t>
      </w:r>
      <w:r w:rsidRPr="00796166">
        <w:rPr>
          <w:rFonts w:ascii="Times New Roman" w:eastAsia="Calibri" w:hAnsi="Times New Roman" w:cs="Arial"/>
          <w:sz w:val="28"/>
          <w:szCs w:val="20"/>
        </w:rPr>
        <w:t xml:space="preserve"> 68-ФЗ. </w:t>
      </w:r>
    </w:p>
    <w:p w:rsidR="00796166" w:rsidRPr="00796166" w:rsidRDefault="00796166" w:rsidP="007E445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166">
        <w:rPr>
          <w:rFonts w:ascii="Times New Roman" w:eastAsia="Calibri" w:hAnsi="Times New Roman" w:cs="Arial"/>
          <w:bCs/>
          <w:sz w:val="28"/>
          <w:szCs w:val="20"/>
        </w:rPr>
        <w:t xml:space="preserve">Об аварийно-спасательных службах и статусе спасателей: Федеральный закон от 22 августа 1995 г., </w:t>
      </w:r>
      <w:r w:rsidRPr="00796166">
        <w:rPr>
          <w:rFonts w:ascii="Times New Roman" w:eastAsia="Calibri" w:hAnsi="Times New Roman" w:cs="Arial"/>
          <w:bCs/>
          <w:sz w:val="28"/>
          <w:szCs w:val="20"/>
          <w:lang w:val="en-US"/>
        </w:rPr>
        <w:t>N</w:t>
      </w:r>
      <w:r w:rsidRPr="00796166">
        <w:rPr>
          <w:rFonts w:ascii="Times New Roman" w:eastAsia="Calibri" w:hAnsi="Times New Roman" w:cs="Arial"/>
          <w:bCs/>
          <w:sz w:val="28"/>
          <w:szCs w:val="20"/>
        </w:rPr>
        <w:t xml:space="preserve"> 151-ФЗ.</w:t>
      </w:r>
    </w:p>
    <w:p w:rsidR="00796166" w:rsidRPr="00697DB2" w:rsidRDefault="00796166" w:rsidP="007E445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7DB2">
        <w:rPr>
          <w:rFonts w:ascii="Times New Roman" w:eastAsia="Calibri" w:hAnsi="Times New Roman" w:cs="Times New Roman"/>
          <w:sz w:val="28"/>
          <w:szCs w:val="28"/>
          <w:lang w:eastAsia="ru-RU"/>
        </w:rPr>
        <w:t>Военная</w:t>
      </w:r>
      <w:r w:rsidR="00697DB2" w:rsidRPr="00697D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97D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доктрина РФ:</w:t>
      </w:r>
      <w:r w:rsidR="00697DB2" w:rsidRPr="00697D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97D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утв. Президентом РФ 25 декабря 2014</w:t>
      </w:r>
      <w:r w:rsidR="00697DB2" w:rsidRPr="00697D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97DB2">
        <w:rPr>
          <w:rFonts w:ascii="Times New Roman" w:eastAsia="Calibri" w:hAnsi="Times New Roman" w:cs="Times New Roman"/>
          <w:sz w:val="28"/>
          <w:szCs w:val="28"/>
          <w:lang w:eastAsia="ru-RU"/>
        </w:rPr>
        <w:t>г.,</w:t>
      </w:r>
      <w:r w:rsidR="00F74BF6" w:rsidRPr="00697D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589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97DB2">
        <w:rPr>
          <w:rFonts w:ascii="Times New Roman" w:eastAsia="Calibri" w:hAnsi="Times New Roman" w:cs="Times New Roman"/>
          <w:sz w:val="28"/>
          <w:szCs w:val="28"/>
          <w:lang w:eastAsia="ru-RU"/>
        </w:rPr>
        <w:t>N Пр-2976.</w:t>
      </w:r>
    </w:p>
    <w:p w:rsidR="00796166" w:rsidRPr="00796166" w:rsidRDefault="00796166" w:rsidP="007E445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166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отнесения территорий к группам по ГО: Постановление Правительства РФ от 3 октября 1998 г., N 1149.</w:t>
      </w:r>
    </w:p>
    <w:p w:rsidR="00796166" w:rsidRPr="00796166" w:rsidRDefault="00796166" w:rsidP="007E445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Правил отнесения организаций к категориям по ГО, в зависимости от роли в экономике государства или влияния на безопасность населения: Постановление Правительства РФ </w:t>
      </w:r>
      <w:r w:rsidR="0019589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796166">
        <w:rPr>
          <w:rFonts w:ascii="Times New Roman" w:eastAsia="Calibri" w:hAnsi="Times New Roman" w:cs="Times New Roman"/>
          <w:sz w:val="28"/>
          <w:szCs w:val="28"/>
          <w:lang w:eastAsia="ru-RU"/>
        </w:rPr>
        <w:t>от 16 августа 2016 г., N 804 ДСП.</w:t>
      </w:r>
    </w:p>
    <w:p w:rsidR="00796166" w:rsidRPr="00796166" w:rsidRDefault="00796166" w:rsidP="007E445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166">
        <w:rPr>
          <w:rFonts w:ascii="Times New Roman" w:eastAsia="Calibri" w:hAnsi="Times New Roman" w:cs="Times New Roman"/>
          <w:sz w:val="28"/>
          <w:szCs w:val="28"/>
          <w:lang w:eastAsia="ru-RU"/>
        </w:rPr>
        <w:t>О создании (назначении) в организациях структурных подразделений (работников), уполномоченных на решение задач в области ГО: Постановление Правительства РФ от 10 июля 1999 г., N 782.</w:t>
      </w:r>
    </w:p>
    <w:p w:rsidR="00796166" w:rsidRPr="00796166" w:rsidRDefault="00796166" w:rsidP="007E445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166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о ГО в РФ: Постановление Правительства РФ от 26 ноября 2007 г., N 804.</w:t>
      </w:r>
    </w:p>
    <w:p w:rsidR="00796166" w:rsidRPr="00796166" w:rsidRDefault="00796166" w:rsidP="007E445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166">
        <w:rPr>
          <w:rFonts w:ascii="Times New Roman" w:eastAsia="Calibri" w:hAnsi="Times New Roman" w:cs="Arial"/>
          <w:sz w:val="28"/>
          <w:szCs w:val="20"/>
        </w:rPr>
        <w:t xml:space="preserve">О единой государственной системе предупреждения и ликвидации чрезвычайных ситуаций: Постановление Правительства Российской Федерации от 30 декабря 2003 г., </w:t>
      </w:r>
      <w:r w:rsidRPr="00796166">
        <w:rPr>
          <w:rFonts w:ascii="Times New Roman" w:eastAsia="Calibri" w:hAnsi="Times New Roman" w:cs="Arial"/>
          <w:sz w:val="28"/>
          <w:szCs w:val="20"/>
          <w:lang w:val="en-US"/>
        </w:rPr>
        <w:t>N</w:t>
      </w:r>
      <w:r w:rsidRPr="00796166">
        <w:rPr>
          <w:rFonts w:ascii="Times New Roman" w:eastAsia="Calibri" w:hAnsi="Times New Roman" w:cs="Arial"/>
          <w:sz w:val="28"/>
          <w:szCs w:val="20"/>
        </w:rPr>
        <w:t xml:space="preserve"> 794.</w:t>
      </w:r>
    </w:p>
    <w:p w:rsidR="00796166" w:rsidRPr="00796166" w:rsidRDefault="00796166" w:rsidP="007E445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166">
        <w:rPr>
          <w:rFonts w:ascii="Times New Roman" w:eastAsia="Calibri" w:hAnsi="Times New Roman" w:cs="Arial"/>
          <w:sz w:val="28"/>
          <w:szCs w:val="20"/>
        </w:rPr>
        <w:t xml:space="preserve">О силах и средствах единой государственной системы предупреждения и ликвидации чрезвычайных ситуаций: Постановление Правительства Российской Федерации </w:t>
      </w:r>
      <w:r w:rsidR="00195896">
        <w:rPr>
          <w:rFonts w:ascii="Times New Roman" w:eastAsia="Calibri" w:hAnsi="Times New Roman" w:cs="Arial"/>
          <w:sz w:val="28"/>
          <w:szCs w:val="20"/>
        </w:rPr>
        <w:br/>
      </w:r>
      <w:r w:rsidRPr="00796166">
        <w:rPr>
          <w:rFonts w:ascii="Times New Roman" w:eastAsia="Calibri" w:hAnsi="Times New Roman" w:cs="Arial"/>
          <w:sz w:val="28"/>
          <w:szCs w:val="20"/>
        </w:rPr>
        <w:t xml:space="preserve">от </w:t>
      </w:r>
      <w:r w:rsidRPr="00697DB2">
        <w:rPr>
          <w:rFonts w:ascii="Times New Roman" w:eastAsia="Calibri" w:hAnsi="Times New Roman" w:cs="Arial"/>
          <w:sz w:val="28"/>
          <w:szCs w:val="20"/>
        </w:rPr>
        <w:t>08 ноября</w:t>
      </w:r>
      <w:r w:rsidRPr="00796166">
        <w:rPr>
          <w:rFonts w:ascii="Times New Roman" w:eastAsia="Calibri" w:hAnsi="Times New Roman" w:cs="Arial"/>
          <w:sz w:val="28"/>
          <w:szCs w:val="20"/>
        </w:rPr>
        <w:t xml:space="preserve"> 2013 г., </w:t>
      </w:r>
      <w:r w:rsidRPr="00796166">
        <w:rPr>
          <w:rFonts w:ascii="Times New Roman" w:eastAsia="Calibri" w:hAnsi="Times New Roman" w:cs="Arial"/>
          <w:sz w:val="28"/>
          <w:szCs w:val="20"/>
          <w:lang w:val="en-US"/>
        </w:rPr>
        <w:t>N</w:t>
      </w:r>
      <w:r w:rsidRPr="00796166">
        <w:rPr>
          <w:rFonts w:ascii="Times New Roman" w:eastAsia="Calibri" w:hAnsi="Times New Roman" w:cs="Arial"/>
          <w:sz w:val="28"/>
          <w:szCs w:val="20"/>
        </w:rPr>
        <w:t xml:space="preserve"> 1007.</w:t>
      </w:r>
    </w:p>
    <w:p w:rsidR="00796166" w:rsidRPr="00796166" w:rsidRDefault="00796166" w:rsidP="007E445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положения об уполномоченных на решение задач в области гражданской обороны структурных подразделениях (работниках) </w:t>
      </w:r>
      <w:r w:rsidR="00697D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6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организаций: </w:t>
      </w:r>
      <w:r w:rsidR="00697D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6166"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  <w:r w:rsidR="00697D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6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МЧС</w:t>
      </w:r>
      <w:r w:rsidR="00697D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6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</w:t>
      </w:r>
      <w:r w:rsidR="00697D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6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697D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6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мая 2017 г., </w:t>
      </w:r>
      <w:r w:rsidRPr="00697DB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796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230.</w:t>
      </w:r>
    </w:p>
    <w:p w:rsidR="00796166" w:rsidRPr="00796166" w:rsidRDefault="00796166" w:rsidP="007E445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166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об организации и ведении ГО в муниципальных образован</w:t>
      </w:r>
      <w:r w:rsidR="00697DB2">
        <w:rPr>
          <w:rFonts w:ascii="Times New Roman" w:eastAsia="Calibri" w:hAnsi="Times New Roman" w:cs="Times New Roman"/>
          <w:sz w:val="28"/>
          <w:szCs w:val="28"/>
          <w:lang w:eastAsia="ru-RU"/>
        </w:rPr>
        <w:t>иях и организациях: Приказ МЧС России</w:t>
      </w:r>
      <w:r w:rsidRPr="0079616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14 ноября 2008 г., N 687.</w:t>
      </w:r>
    </w:p>
    <w:p w:rsidR="00796166" w:rsidRPr="00796166" w:rsidRDefault="00796166" w:rsidP="007E445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показателей для отнесения организаций к категориям по ГО: Приказ МЧС России от 28 ноября 2016 г., </w:t>
      </w:r>
      <w:r w:rsidRPr="0079616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796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632 ДСП.</w:t>
      </w:r>
    </w:p>
    <w:p w:rsidR="00796166" w:rsidRPr="00796166" w:rsidRDefault="00796166" w:rsidP="007E445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166">
        <w:rPr>
          <w:rFonts w:ascii="Times New Roman" w:eastAsia="Calibri" w:hAnsi="Times New Roman" w:cs="Arial"/>
          <w:sz w:val="28"/>
          <w:szCs w:val="20"/>
        </w:rPr>
        <w:t>О защите населения и территории Кемеровской области</w:t>
      </w:r>
      <w:r w:rsidR="00697DB2">
        <w:rPr>
          <w:rFonts w:ascii="Times New Roman" w:eastAsia="Calibri" w:hAnsi="Times New Roman" w:cs="Arial"/>
          <w:sz w:val="28"/>
          <w:szCs w:val="20"/>
        </w:rPr>
        <w:t xml:space="preserve"> - Кузбасса</w:t>
      </w:r>
      <w:r w:rsidRPr="00796166">
        <w:rPr>
          <w:rFonts w:ascii="Times New Roman" w:eastAsia="Calibri" w:hAnsi="Times New Roman" w:cs="Arial"/>
          <w:sz w:val="28"/>
          <w:szCs w:val="20"/>
        </w:rPr>
        <w:t xml:space="preserve"> </w:t>
      </w:r>
      <w:r w:rsidR="00195896">
        <w:rPr>
          <w:rFonts w:ascii="Times New Roman" w:eastAsia="Calibri" w:hAnsi="Times New Roman" w:cs="Arial"/>
          <w:sz w:val="28"/>
          <w:szCs w:val="20"/>
        </w:rPr>
        <w:br/>
      </w:r>
      <w:r w:rsidRPr="00796166">
        <w:rPr>
          <w:rFonts w:ascii="Times New Roman" w:eastAsia="Calibri" w:hAnsi="Times New Roman" w:cs="Arial"/>
          <w:sz w:val="28"/>
          <w:szCs w:val="20"/>
        </w:rPr>
        <w:t>от ЧС природного и техногенного характера: Закон Кемеровской области</w:t>
      </w:r>
      <w:r w:rsidR="00697DB2">
        <w:rPr>
          <w:rFonts w:ascii="Times New Roman" w:eastAsia="Calibri" w:hAnsi="Times New Roman" w:cs="Arial"/>
          <w:sz w:val="28"/>
          <w:szCs w:val="20"/>
        </w:rPr>
        <w:t xml:space="preserve"> - Кузбасса  </w:t>
      </w:r>
      <w:r w:rsidRPr="00697DB2">
        <w:rPr>
          <w:rFonts w:ascii="Times New Roman" w:eastAsia="Calibri" w:hAnsi="Times New Roman" w:cs="Arial"/>
          <w:sz w:val="28"/>
          <w:szCs w:val="20"/>
        </w:rPr>
        <w:t xml:space="preserve">от </w:t>
      </w:r>
      <w:r w:rsidR="00697DB2">
        <w:rPr>
          <w:rFonts w:ascii="Times New Roman" w:eastAsia="Calibri" w:hAnsi="Times New Roman" w:cs="Arial"/>
          <w:sz w:val="28"/>
          <w:szCs w:val="20"/>
        </w:rPr>
        <w:t>0</w:t>
      </w:r>
      <w:r w:rsidRPr="00697DB2">
        <w:rPr>
          <w:rFonts w:ascii="Times New Roman" w:eastAsia="Calibri" w:hAnsi="Times New Roman" w:cs="Arial"/>
          <w:sz w:val="28"/>
          <w:szCs w:val="20"/>
        </w:rPr>
        <w:t>2 ноября</w:t>
      </w:r>
      <w:r w:rsidRPr="00796166">
        <w:rPr>
          <w:rFonts w:ascii="Times New Roman" w:eastAsia="Calibri" w:hAnsi="Times New Roman" w:cs="Arial"/>
          <w:sz w:val="28"/>
          <w:szCs w:val="20"/>
        </w:rPr>
        <w:t xml:space="preserve"> 1998 г., </w:t>
      </w:r>
      <w:r w:rsidRPr="00796166">
        <w:rPr>
          <w:rFonts w:ascii="Times New Roman" w:eastAsia="Calibri" w:hAnsi="Times New Roman" w:cs="Arial"/>
          <w:sz w:val="28"/>
          <w:szCs w:val="20"/>
          <w:lang w:val="en-US"/>
        </w:rPr>
        <w:t>N</w:t>
      </w:r>
      <w:r w:rsidRPr="00796166">
        <w:rPr>
          <w:rFonts w:ascii="Times New Roman" w:eastAsia="Calibri" w:hAnsi="Times New Roman" w:cs="Arial"/>
          <w:sz w:val="28"/>
          <w:szCs w:val="20"/>
        </w:rPr>
        <w:t xml:space="preserve"> 50-ОЗ.</w:t>
      </w:r>
    </w:p>
    <w:p w:rsidR="00796166" w:rsidRPr="00796166" w:rsidRDefault="00796166" w:rsidP="007E445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166">
        <w:rPr>
          <w:rFonts w:ascii="Times New Roman" w:eastAsia="Calibri" w:hAnsi="Times New Roman" w:cs="Arial"/>
          <w:sz w:val="28"/>
          <w:szCs w:val="20"/>
        </w:rPr>
        <w:t xml:space="preserve">О территориальной подсистеме единой государственной системы предупреждения и ликвидации чрезвычайных ситуаций Кемеровской </w:t>
      </w:r>
      <w:r w:rsidRPr="00796166">
        <w:rPr>
          <w:rFonts w:ascii="Times New Roman" w:eastAsia="Calibri" w:hAnsi="Times New Roman" w:cs="Arial"/>
          <w:sz w:val="28"/>
          <w:szCs w:val="20"/>
        </w:rPr>
        <w:lastRenderedPageBreak/>
        <w:t>области</w:t>
      </w:r>
      <w:r w:rsidR="00697DB2">
        <w:rPr>
          <w:rFonts w:ascii="Times New Roman" w:eastAsia="Calibri" w:hAnsi="Times New Roman" w:cs="Arial"/>
          <w:sz w:val="28"/>
          <w:szCs w:val="20"/>
        </w:rPr>
        <w:t xml:space="preserve"> - Кузбасса</w:t>
      </w:r>
      <w:r w:rsidRPr="00796166">
        <w:rPr>
          <w:rFonts w:ascii="Times New Roman" w:eastAsia="Calibri" w:hAnsi="Times New Roman" w:cs="Arial"/>
          <w:sz w:val="28"/>
          <w:szCs w:val="20"/>
        </w:rPr>
        <w:t>: Постановление Администрации Кемеровской области от 28</w:t>
      </w:r>
      <w:r>
        <w:rPr>
          <w:rFonts w:ascii="Times New Roman" w:eastAsia="Calibri" w:hAnsi="Times New Roman" w:cs="Arial"/>
          <w:sz w:val="28"/>
          <w:szCs w:val="20"/>
        </w:rPr>
        <w:t xml:space="preserve"> декабря 2012 г., </w:t>
      </w:r>
      <w:r w:rsidRPr="00796166">
        <w:rPr>
          <w:rFonts w:ascii="Times New Roman" w:eastAsia="Calibri" w:hAnsi="Times New Roman" w:cs="Arial"/>
          <w:sz w:val="28"/>
          <w:szCs w:val="20"/>
          <w:lang w:val="en-US"/>
        </w:rPr>
        <w:t>N</w:t>
      </w:r>
      <w:r w:rsidRPr="00796166">
        <w:rPr>
          <w:rFonts w:ascii="Times New Roman" w:eastAsia="Calibri" w:hAnsi="Times New Roman" w:cs="Arial"/>
          <w:sz w:val="28"/>
          <w:szCs w:val="20"/>
        </w:rPr>
        <w:t xml:space="preserve"> 620.</w:t>
      </w:r>
    </w:p>
    <w:p w:rsidR="00796166" w:rsidRPr="00697DB2" w:rsidRDefault="00796166" w:rsidP="007E445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166">
        <w:rPr>
          <w:rFonts w:ascii="Times New Roman" w:eastAsia="Calibri" w:hAnsi="Times New Roman" w:cs="Calibri"/>
          <w:bCs/>
          <w:sz w:val="28"/>
          <w:szCs w:val="20"/>
        </w:rPr>
        <w:t xml:space="preserve">О силах и средствах постоянной готовности территориальной подсистемы единой государственной системы предупреждения и ликвидации чрезвычайных ситуаций Кемеровской области </w:t>
      </w:r>
      <w:r w:rsidRPr="00697DB2">
        <w:rPr>
          <w:rFonts w:ascii="Times New Roman" w:eastAsia="Calibri" w:hAnsi="Times New Roman" w:cs="Calibri"/>
          <w:bCs/>
          <w:sz w:val="28"/>
          <w:szCs w:val="20"/>
        </w:rPr>
        <w:t>- Кузбасса: Постановление</w:t>
      </w:r>
      <w:r w:rsidR="00697DB2">
        <w:rPr>
          <w:rFonts w:ascii="Times New Roman" w:eastAsia="Calibri" w:hAnsi="Times New Roman" w:cs="Calibri"/>
          <w:bCs/>
          <w:sz w:val="28"/>
          <w:szCs w:val="20"/>
        </w:rPr>
        <w:t xml:space="preserve"> </w:t>
      </w:r>
      <w:r w:rsidRPr="00697DB2">
        <w:rPr>
          <w:rFonts w:ascii="Times New Roman" w:eastAsia="Calibri" w:hAnsi="Times New Roman" w:cs="Calibri"/>
          <w:bCs/>
          <w:sz w:val="28"/>
          <w:szCs w:val="20"/>
        </w:rPr>
        <w:t xml:space="preserve"> Правительства</w:t>
      </w:r>
      <w:r w:rsidR="00697DB2">
        <w:rPr>
          <w:rFonts w:ascii="Times New Roman" w:eastAsia="Calibri" w:hAnsi="Times New Roman" w:cs="Calibri"/>
          <w:bCs/>
          <w:sz w:val="28"/>
          <w:szCs w:val="20"/>
        </w:rPr>
        <w:t xml:space="preserve"> </w:t>
      </w:r>
      <w:r w:rsidRPr="00697DB2">
        <w:rPr>
          <w:rFonts w:ascii="Times New Roman" w:eastAsia="Calibri" w:hAnsi="Times New Roman" w:cs="Calibri"/>
          <w:bCs/>
          <w:sz w:val="28"/>
          <w:szCs w:val="20"/>
        </w:rPr>
        <w:t xml:space="preserve"> Кемеровской </w:t>
      </w:r>
      <w:r w:rsidR="00697DB2">
        <w:rPr>
          <w:rFonts w:ascii="Times New Roman" w:eastAsia="Calibri" w:hAnsi="Times New Roman" w:cs="Calibri"/>
          <w:bCs/>
          <w:sz w:val="28"/>
          <w:szCs w:val="20"/>
        </w:rPr>
        <w:t xml:space="preserve"> </w:t>
      </w:r>
      <w:r w:rsidRPr="00697DB2">
        <w:rPr>
          <w:rFonts w:ascii="Times New Roman" w:eastAsia="Calibri" w:hAnsi="Times New Roman" w:cs="Calibri"/>
          <w:bCs/>
          <w:sz w:val="28"/>
          <w:szCs w:val="20"/>
        </w:rPr>
        <w:t xml:space="preserve">области - Кузбасса </w:t>
      </w:r>
      <w:r w:rsidR="00195896">
        <w:rPr>
          <w:rFonts w:ascii="Times New Roman" w:eastAsia="Calibri" w:hAnsi="Times New Roman" w:cs="Calibri"/>
          <w:bCs/>
          <w:sz w:val="28"/>
          <w:szCs w:val="20"/>
        </w:rPr>
        <w:br/>
      </w:r>
      <w:bookmarkStart w:id="5" w:name="_GoBack"/>
      <w:bookmarkEnd w:id="5"/>
      <w:r w:rsidRPr="00697DB2">
        <w:rPr>
          <w:rFonts w:ascii="Times New Roman" w:eastAsia="Calibri" w:hAnsi="Times New Roman" w:cs="Calibri"/>
          <w:bCs/>
          <w:sz w:val="28"/>
          <w:szCs w:val="20"/>
        </w:rPr>
        <w:t xml:space="preserve">от 06 ноября 2020 г., </w:t>
      </w:r>
      <w:r w:rsidRPr="00697DB2">
        <w:rPr>
          <w:rFonts w:ascii="Times New Roman" w:eastAsia="Calibri" w:hAnsi="Times New Roman" w:cs="Calibri"/>
          <w:bCs/>
          <w:sz w:val="28"/>
          <w:szCs w:val="20"/>
          <w:lang w:val="en-US"/>
        </w:rPr>
        <w:t>N</w:t>
      </w:r>
      <w:r w:rsidRPr="00697DB2">
        <w:rPr>
          <w:rFonts w:ascii="Times New Roman" w:eastAsia="Calibri" w:hAnsi="Times New Roman" w:cs="Calibri"/>
          <w:bCs/>
          <w:sz w:val="28"/>
          <w:szCs w:val="20"/>
        </w:rPr>
        <w:t xml:space="preserve"> 657.</w:t>
      </w:r>
    </w:p>
    <w:p w:rsidR="00796166" w:rsidRDefault="00796166"/>
    <w:sectPr w:rsidR="00796166" w:rsidSect="008F7FB7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45" w:rsidRDefault="00A31345" w:rsidP="0018324B">
      <w:pPr>
        <w:spacing w:after="0" w:line="240" w:lineRule="auto"/>
      </w:pPr>
      <w:r>
        <w:separator/>
      </w:r>
    </w:p>
  </w:endnote>
  <w:endnote w:type="continuationSeparator" w:id="0">
    <w:p w:rsidR="00A31345" w:rsidRDefault="00A31345" w:rsidP="0018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45" w:rsidRDefault="00A31345" w:rsidP="0018324B">
      <w:pPr>
        <w:spacing w:after="0" w:line="240" w:lineRule="auto"/>
      </w:pPr>
      <w:r>
        <w:separator/>
      </w:r>
    </w:p>
  </w:footnote>
  <w:footnote w:type="continuationSeparator" w:id="0">
    <w:p w:rsidR="00A31345" w:rsidRDefault="00A31345" w:rsidP="0018324B">
      <w:pPr>
        <w:spacing w:after="0" w:line="240" w:lineRule="auto"/>
      </w:pPr>
      <w:r>
        <w:continuationSeparator/>
      </w:r>
    </w:p>
  </w:footnote>
  <w:footnote w:id="1">
    <w:p w:rsidR="00F2568D" w:rsidRPr="00195896" w:rsidRDefault="00F2568D" w:rsidP="00195896">
      <w:pPr>
        <w:pStyle w:val="a7"/>
        <w:jc w:val="both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="006D1A92" w:rsidRPr="00195896">
        <w:rPr>
          <w:rFonts w:ascii="Times New Roman" w:hAnsi="Times New Roman"/>
        </w:rPr>
        <w:t xml:space="preserve">Более подробно данная информация будет рассмотрена </w:t>
      </w:r>
      <w:r w:rsidR="001708BD" w:rsidRPr="00195896">
        <w:rPr>
          <w:rFonts w:ascii="Times New Roman" w:hAnsi="Times New Roman"/>
        </w:rPr>
        <w:t>в теме М</w:t>
      </w:r>
      <w:proofErr w:type="gramStart"/>
      <w:r w:rsidR="001708BD" w:rsidRPr="00195896">
        <w:rPr>
          <w:rFonts w:ascii="Times New Roman" w:hAnsi="Times New Roman"/>
        </w:rPr>
        <w:t>2</w:t>
      </w:r>
      <w:proofErr w:type="gramEnd"/>
      <w:r w:rsidR="001708BD" w:rsidRPr="00195896">
        <w:rPr>
          <w:rFonts w:ascii="Times New Roman" w:hAnsi="Times New Roman"/>
        </w:rPr>
        <w:t>.Т1. Требования нормативных правовых актов по вопросам ГО и ЗНТЧС.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777741"/>
      <w:docPartObj>
        <w:docPartGallery w:val="Page Numbers (Top of Page)"/>
        <w:docPartUnique/>
      </w:docPartObj>
    </w:sdtPr>
    <w:sdtEndPr/>
    <w:sdtContent>
      <w:p w:rsidR="004B70FC" w:rsidRDefault="00FF68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896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4B70FC" w:rsidRDefault="004B70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EE1"/>
    <w:multiLevelType w:val="hybridMultilevel"/>
    <w:tmpl w:val="A70A95CA"/>
    <w:lvl w:ilvl="0" w:tplc="D082BD82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49E3"/>
    <w:multiLevelType w:val="multilevel"/>
    <w:tmpl w:val="B6DC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17BA5"/>
    <w:multiLevelType w:val="multilevel"/>
    <w:tmpl w:val="9E6A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62844"/>
    <w:multiLevelType w:val="multilevel"/>
    <w:tmpl w:val="10F8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B18A6"/>
    <w:multiLevelType w:val="multilevel"/>
    <w:tmpl w:val="801C3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275A3"/>
    <w:multiLevelType w:val="hybridMultilevel"/>
    <w:tmpl w:val="6A68B86E"/>
    <w:lvl w:ilvl="0" w:tplc="27B6D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84653"/>
    <w:multiLevelType w:val="multilevel"/>
    <w:tmpl w:val="3704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373DF"/>
    <w:multiLevelType w:val="multilevel"/>
    <w:tmpl w:val="1AF6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B552C"/>
    <w:multiLevelType w:val="hybridMultilevel"/>
    <w:tmpl w:val="8416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1C2B01"/>
    <w:multiLevelType w:val="hybridMultilevel"/>
    <w:tmpl w:val="E1D0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6359EC"/>
    <w:multiLevelType w:val="multilevel"/>
    <w:tmpl w:val="F8C89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351AE"/>
    <w:multiLevelType w:val="multilevel"/>
    <w:tmpl w:val="9F78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DD29CA"/>
    <w:multiLevelType w:val="multilevel"/>
    <w:tmpl w:val="B2E466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8645B"/>
    <w:multiLevelType w:val="multilevel"/>
    <w:tmpl w:val="80E4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A5247A"/>
    <w:multiLevelType w:val="multilevel"/>
    <w:tmpl w:val="415E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A01B9E"/>
    <w:multiLevelType w:val="multilevel"/>
    <w:tmpl w:val="7734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9211ED"/>
    <w:multiLevelType w:val="hybridMultilevel"/>
    <w:tmpl w:val="CE508D84"/>
    <w:lvl w:ilvl="0" w:tplc="9238027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FA065C6"/>
    <w:multiLevelType w:val="multilevel"/>
    <w:tmpl w:val="6EAC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624C33"/>
    <w:multiLevelType w:val="hybridMultilevel"/>
    <w:tmpl w:val="99942F16"/>
    <w:lvl w:ilvl="0" w:tplc="3CD6430C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D26A8"/>
    <w:multiLevelType w:val="hybridMultilevel"/>
    <w:tmpl w:val="97368DBE"/>
    <w:lvl w:ilvl="0" w:tplc="FD9C0F12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0">
    <w:nsid w:val="55333BA7"/>
    <w:multiLevelType w:val="multilevel"/>
    <w:tmpl w:val="7D5CB6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849368E"/>
    <w:multiLevelType w:val="hybridMultilevel"/>
    <w:tmpl w:val="5386C3FE"/>
    <w:lvl w:ilvl="0" w:tplc="923802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509F9"/>
    <w:multiLevelType w:val="hybridMultilevel"/>
    <w:tmpl w:val="6340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A13C1"/>
    <w:multiLevelType w:val="multilevel"/>
    <w:tmpl w:val="F8AA2F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04A0DC8"/>
    <w:multiLevelType w:val="hybridMultilevel"/>
    <w:tmpl w:val="A7529E2E"/>
    <w:lvl w:ilvl="0" w:tplc="923802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F2D61"/>
    <w:multiLevelType w:val="multilevel"/>
    <w:tmpl w:val="47BEB0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1"/>
  </w:num>
  <w:num w:numId="7">
    <w:abstractNumId w:val="15"/>
  </w:num>
  <w:num w:numId="8">
    <w:abstractNumId w:val="10"/>
  </w:num>
  <w:num w:numId="9">
    <w:abstractNumId w:val="6"/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14"/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7"/>
  </w:num>
  <w:num w:numId="14">
    <w:abstractNumId w:val="1"/>
  </w:num>
  <w:num w:numId="15">
    <w:abstractNumId w:val="3"/>
  </w:num>
  <w:num w:numId="16">
    <w:abstractNumId w:val="7"/>
  </w:num>
  <w:num w:numId="17">
    <w:abstractNumId w:val="2"/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8"/>
  </w:num>
  <w:num w:numId="23">
    <w:abstractNumId w:val="0"/>
  </w:num>
  <w:num w:numId="24">
    <w:abstractNumId w:val="20"/>
  </w:num>
  <w:num w:numId="25">
    <w:abstractNumId w:val="23"/>
  </w:num>
  <w:num w:numId="26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07"/>
    <w:rsid w:val="00005575"/>
    <w:rsid w:val="000432FD"/>
    <w:rsid w:val="00046A35"/>
    <w:rsid w:val="000579B4"/>
    <w:rsid w:val="00061E37"/>
    <w:rsid w:val="0006681A"/>
    <w:rsid w:val="000910E1"/>
    <w:rsid w:val="00094292"/>
    <w:rsid w:val="000A4142"/>
    <w:rsid w:val="000A66B0"/>
    <w:rsid w:val="000A6AAB"/>
    <w:rsid w:val="000E54C7"/>
    <w:rsid w:val="00101BC8"/>
    <w:rsid w:val="001234F7"/>
    <w:rsid w:val="00131ABD"/>
    <w:rsid w:val="00156404"/>
    <w:rsid w:val="00162844"/>
    <w:rsid w:val="001708BD"/>
    <w:rsid w:val="0018324B"/>
    <w:rsid w:val="001945A4"/>
    <w:rsid w:val="00195896"/>
    <w:rsid w:val="001A69D7"/>
    <w:rsid w:val="001B05E4"/>
    <w:rsid w:val="001C0FC8"/>
    <w:rsid w:val="001E439D"/>
    <w:rsid w:val="001F046E"/>
    <w:rsid w:val="001F23C7"/>
    <w:rsid w:val="001F5E0B"/>
    <w:rsid w:val="0020058A"/>
    <w:rsid w:val="0020232D"/>
    <w:rsid w:val="00216B1B"/>
    <w:rsid w:val="002511FA"/>
    <w:rsid w:val="00251782"/>
    <w:rsid w:val="00297948"/>
    <w:rsid w:val="002A008B"/>
    <w:rsid w:val="002B465F"/>
    <w:rsid w:val="002C0010"/>
    <w:rsid w:val="002C57F0"/>
    <w:rsid w:val="002E6908"/>
    <w:rsid w:val="003332DF"/>
    <w:rsid w:val="003376C1"/>
    <w:rsid w:val="00342ECA"/>
    <w:rsid w:val="003B21C7"/>
    <w:rsid w:val="003D5647"/>
    <w:rsid w:val="003E72A3"/>
    <w:rsid w:val="00403065"/>
    <w:rsid w:val="0041347A"/>
    <w:rsid w:val="00413B34"/>
    <w:rsid w:val="00420D9B"/>
    <w:rsid w:val="0042364C"/>
    <w:rsid w:val="00435BE0"/>
    <w:rsid w:val="00436F07"/>
    <w:rsid w:val="00444EC5"/>
    <w:rsid w:val="0047586B"/>
    <w:rsid w:val="004B70FC"/>
    <w:rsid w:val="004F1387"/>
    <w:rsid w:val="00502F5B"/>
    <w:rsid w:val="00514268"/>
    <w:rsid w:val="0052179F"/>
    <w:rsid w:val="005217D3"/>
    <w:rsid w:val="00595818"/>
    <w:rsid w:val="005A0D1B"/>
    <w:rsid w:val="005A316F"/>
    <w:rsid w:val="005A6FC9"/>
    <w:rsid w:val="005E0242"/>
    <w:rsid w:val="005F18C4"/>
    <w:rsid w:val="005F6891"/>
    <w:rsid w:val="00600923"/>
    <w:rsid w:val="0060337D"/>
    <w:rsid w:val="006064DC"/>
    <w:rsid w:val="006077A7"/>
    <w:rsid w:val="00613D23"/>
    <w:rsid w:val="00635612"/>
    <w:rsid w:val="0064245B"/>
    <w:rsid w:val="006462FF"/>
    <w:rsid w:val="006641FB"/>
    <w:rsid w:val="00667AD8"/>
    <w:rsid w:val="0069443C"/>
    <w:rsid w:val="00697DB2"/>
    <w:rsid w:val="006D1A92"/>
    <w:rsid w:val="006D605B"/>
    <w:rsid w:val="006E41FD"/>
    <w:rsid w:val="00753915"/>
    <w:rsid w:val="00756299"/>
    <w:rsid w:val="007822FA"/>
    <w:rsid w:val="007877D4"/>
    <w:rsid w:val="00796166"/>
    <w:rsid w:val="007A6218"/>
    <w:rsid w:val="007E4455"/>
    <w:rsid w:val="007F2447"/>
    <w:rsid w:val="00850153"/>
    <w:rsid w:val="00864E18"/>
    <w:rsid w:val="008B4FC4"/>
    <w:rsid w:val="008F7FB7"/>
    <w:rsid w:val="00923CD5"/>
    <w:rsid w:val="00955FAE"/>
    <w:rsid w:val="009640D3"/>
    <w:rsid w:val="00964578"/>
    <w:rsid w:val="009904F7"/>
    <w:rsid w:val="00A066F7"/>
    <w:rsid w:val="00A0795C"/>
    <w:rsid w:val="00A27214"/>
    <w:rsid w:val="00A308D6"/>
    <w:rsid w:val="00A30B79"/>
    <w:rsid w:val="00A31345"/>
    <w:rsid w:val="00A41486"/>
    <w:rsid w:val="00A52E28"/>
    <w:rsid w:val="00A6357E"/>
    <w:rsid w:val="00A7618E"/>
    <w:rsid w:val="00AC14CC"/>
    <w:rsid w:val="00AD0FE1"/>
    <w:rsid w:val="00AD1DE8"/>
    <w:rsid w:val="00B0083C"/>
    <w:rsid w:val="00B47B4E"/>
    <w:rsid w:val="00B93481"/>
    <w:rsid w:val="00B96A0B"/>
    <w:rsid w:val="00BB5DCE"/>
    <w:rsid w:val="00BC3F55"/>
    <w:rsid w:val="00BE5B9A"/>
    <w:rsid w:val="00BE6682"/>
    <w:rsid w:val="00C10F80"/>
    <w:rsid w:val="00C30D3B"/>
    <w:rsid w:val="00C408C2"/>
    <w:rsid w:val="00C462BB"/>
    <w:rsid w:val="00C70444"/>
    <w:rsid w:val="00C75ACF"/>
    <w:rsid w:val="00C85397"/>
    <w:rsid w:val="00CA0978"/>
    <w:rsid w:val="00CE7287"/>
    <w:rsid w:val="00D01AE2"/>
    <w:rsid w:val="00D01D4D"/>
    <w:rsid w:val="00D131EC"/>
    <w:rsid w:val="00D57DFC"/>
    <w:rsid w:val="00D64C27"/>
    <w:rsid w:val="00D7085E"/>
    <w:rsid w:val="00D912C6"/>
    <w:rsid w:val="00DB0CF6"/>
    <w:rsid w:val="00DC09BE"/>
    <w:rsid w:val="00DE45B1"/>
    <w:rsid w:val="00DF500B"/>
    <w:rsid w:val="00E14DBA"/>
    <w:rsid w:val="00E31410"/>
    <w:rsid w:val="00E52CE8"/>
    <w:rsid w:val="00E55705"/>
    <w:rsid w:val="00E67B8E"/>
    <w:rsid w:val="00E74A2D"/>
    <w:rsid w:val="00E86324"/>
    <w:rsid w:val="00E971EC"/>
    <w:rsid w:val="00EA5CE7"/>
    <w:rsid w:val="00EB0BAC"/>
    <w:rsid w:val="00EE02D0"/>
    <w:rsid w:val="00EF3C05"/>
    <w:rsid w:val="00F2568D"/>
    <w:rsid w:val="00F3759B"/>
    <w:rsid w:val="00F478F1"/>
    <w:rsid w:val="00F74BF6"/>
    <w:rsid w:val="00F84761"/>
    <w:rsid w:val="00FB3ACC"/>
    <w:rsid w:val="00FD69BD"/>
    <w:rsid w:val="00FF49DB"/>
    <w:rsid w:val="00FF4E54"/>
    <w:rsid w:val="00FF529F"/>
    <w:rsid w:val="00FF68BE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364C"/>
    <w:rPr>
      <w:b/>
      <w:bCs/>
    </w:rPr>
  </w:style>
  <w:style w:type="character" w:styleId="a4">
    <w:name w:val="Emphasis"/>
    <w:basedOn w:val="a0"/>
    <w:uiPriority w:val="20"/>
    <w:qFormat/>
    <w:rsid w:val="0042364C"/>
    <w:rPr>
      <w:i/>
      <w:iCs/>
    </w:rPr>
  </w:style>
  <w:style w:type="paragraph" w:styleId="a5">
    <w:name w:val="List Paragraph"/>
    <w:basedOn w:val="a"/>
    <w:uiPriority w:val="34"/>
    <w:qFormat/>
    <w:rsid w:val="0042364C"/>
    <w:pPr>
      <w:ind w:left="720"/>
      <w:contextualSpacing/>
    </w:pPr>
  </w:style>
  <w:style w:type="table" w:styleId="a6">
    <w:name w:val="Table Grid"/>
    <w:basedOn w:val="a1"/>
    <w:uiPriority w:val="59"/>
    <w:rsid w:val="0041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183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8324B"/>
    <w:rPr>
      <w:rFonts w:ascii="Calibri" w:eastAsia="Calibri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18324B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8F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7FB7"/>
  </w:style>
  <w:style w:type="paragraph" w:styleId="ac">
    <w:name w:val="footer"/>
    <w:basedOn w:val="a"/>
    <w:link w:val="ad"/>
    <w:uiPriority w:val="99"/>
    <w:unhideWhenUsed/>
    <w:rsid w:val="008F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7FB7"/>
  </w:style>
  <w:style w:type="paragraph" w:customStyle="1" w:styleId="docdata">
    <w:name w:val="docdata"/>
    <w:aliases w:val="docy,v5,7656,bqiaagaaeyqcaaagiaiaaapshaaabfocaaaaaaaaaaaaaaaaaaaaaaaaaaaaaaaaaaaaaaaaaaaaaaaaaaaaaaaaaaaaaaaaaaaaaaaaaaaaaaaaaaaaaaaaaaaaaaaaaaaaaaaaaaaaaaaaaaaaaaaaaaaaaaaaaaaaaaaaaaaaaaaaaaaaaaaaaaaaaaaaaaaaaaaaaaaaaaaaaaaaaaaaaaaaaaaaaaaaaaaa"/>
    <w:basedOn w:val="a"/>
    <w:rsid w:val="00F3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3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A52E2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52E2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52E2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2E2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52E28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5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52E28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A308D6"/>
    <w:rPr>
      <w:color w:val="0000FF"/>
      <w:u w:val="single"/>
    </w:rPr>
  </w:style>
  <w:style w:type="paragraph" w:customStyle="1" w:styleId="pboth">
    <w:name w:val="pboth"/>
    <w:basedOn w:val="a"/>
    <w:rsid w:val="000A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364C"/>
    <w:rPr>
      <w:b/>
      <w:bCs/>
    </w:rPr>
  </w:style>
  <w:style w:type="character" w:styleId="a4">
    <w:name w:val="Emphasis"/>
    <w:basedOn w:val="a0"/>
    <w:uiPriority w:val="20"/>
    <w:qFormat/>
    <w:rsid w:val="0042364C"/>
    <w:rPr>
      <w:i/>
      <w:iCs/>
    </w:rPr>
  </w:style>
  <w:style w:type="paragraph" w:styleId="a5">
    <w:name w:val="List Paragraph"/>
    <w:basedOn w:val="a"/>
    <w:uiPriority w:val="34"/>
    <w:qFormat/>
    <w:rsid w:val="0042364C"/>
    <w:pPr>
      <w:ind w:left="720"/>
      <w:contextualSpacing/>
    </w:pPr>
  </w:style>
  <w:style w:type="table" w:styleId="a6">
    <w:name w:val="Table Grid"/>
    <w:basedOn w:val="a1"/>
    <w:uiPriority w:val="59"/>
    <w:rsid w:val="0041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183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8324B"/>
    <w:rPr>
      <w:rFonts w:ascii="Calibri" w:eastAsia="Calibri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18324B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8F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7FB7"/>
  </w:style>
  <w:style w:type="paragraph" w:styleId="ac">
    <w:name w:val="footer"/>
    <w:basedOn w:val="a"/>
    <w:link w:val="ad"/>
    <w:uiPriority w:val="99"/>
    <w:unhideWhenUsed/>
    <w:rsid w:val="008F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7FB7"/>
  </w:style>
  <w:style w:type="paragraph" w:customStyle="1" w:styleId="docdata">
    <w:name w:val="docdata"/>
    <w:aliases w:val="docy,v5,7656,bqiaagaaeyqcaaagiaiaaapshaaabfocaaaaaaaaaaaaaaaaaaaaaaaaaaaaaaaaaaaaaaaaaaaaaaaaaaaaaaaaaaaaaaaaaaaaaaaaaaaaaaaaaaaaaaaaaaaaaaaaaaaaaaaaaaaaaaaaaaaaaaaaaaaaaaaaaaaaaaaaaaaaaaaaaaaaaaaaaaaaaaaaaaaaaaaaaaaaaaaaaaaaaaaaaaaaaaaaaaaaaaaa"/>
    <w:basedOn w:val="a"/>
    <w:rsid w:val="00F3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3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A52E2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52E2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52E2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2E2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52E28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5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52E28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A308D6"/>
    <w:rPr>
      <w:color w:val="0000FF"/>
      <w:u w:val="single"/>
    </w:rPr>
  </w:style>
  <w:style w:type="paragraph" w:customStyle="1" w:styleId="pboth">
    <w:name w:val="pboth"/>
    <w:basedOn w:val="a"/>
    <w:rsid w:val="000A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241F9A6F67A1D84C5815A10EBB9283B564E4968AAA0624784ADBA91E1F0BFAB1FB6C489BDDA10FO8K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D241F9A6F67A1D84C5815A10EBB9283B565EA998EAB0624784ADBA91E1F0BFAB1FB6C489BDDA006O8K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7F91C1D04975D30ED9DAC022996386FCD81927C9127E72B85C514369B8A519F4170539204D8FA1m9k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569D-E991-46AC-AA2F-73501F50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5799</TotalTime>
  <Pages>30</Pages>
  <Words>7829</Words>
  <Characters>44629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SECURITY</Company>
  <LinksUpToDate>false</LinksUpToDate>
  <CharactersWithSpaces>52354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umc06_acer</dc:creator>
  <cp:lastModifiedBy>Пользователь Windows</cp:lastModifiedBy>
  <cp:revision>13</cp:revision>
  <dcterms:created xsi:type="dcterms:W3CDTF">2021-11-12T02:00:00Z</dcterms:created>
  <dcterms:modified xsi:type="dcterms:W3CDTF">2021-11-19T03:03:00Z</dcterms:modified>
</cp:coreProperties>
</file>